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B5302F" w14:textId="77777777" w:rsidR="005F1FEA" w:rsidRDefault="005F1FEA" w:rsidP="005F1FEA">
      <w:pPr>
        <w:jc w:val="center"/>
        <w:rPr>
          <w:b/>
          <w:sz w:val="28"/>
          <w:szCs w:val="28"/>
        </w:rPr>
      </w:pPr>
    </w:p>
    <w:p w14:paraId="6C063EA8" w14:textId="77777777" w:rsidR="005F1FEA" w:rsidRDefault="005F1FEA" w:rsidP="005F1FEA">
      <w:pPr>
        <w:jc w:val="center"/>
        <w:rPr>
          <w:b/>
          <w:sz w:val="28"/>
          <w:szCs w:val="28"/>
        </w:rPr>
      </w:pPr>
    </w:p>
    <w:p w14:paraId="469EAD17" w14:textId="3D1F730F" w:rsidR="005F1FEA" w:rsidRPr="00176AEB" w:rsidRDefault="00756B16" w:rsidP="005F1FEA">
      <w:pPr>
        <w:spacing w:after="840"/>
        <w:jc w:val="center"/>
        <w:rPr>
          <w:b/>
          <w:color w:val="002060"/>
          <w:sz w:val="32"/>
          <w:szCs w:val="32"/>
        </w:rPr>
      </w:pPr>
      <w:r w:rsidRPr="00176AEB">
        <w:rPr>
          <w:b/>
          <w:color w:val="002060"/>
          <w:sz w:val="32"/>
          <w:szCs w:val="32"/>
        </w:rPr>
        <w:t>C</w:t>
      </w:r>
      <w:r w:rsidR="00DC108C" w:rsidRPr="00176AEB">
        <w:rPr>
          <w:b/>
          <w:color w:val="002060"/>
          <w:sz w:val="32"/>
          <w:szCs w:val="32"/>
        </w:rPr>
        <w:t xml:space="preserve">OMPTE </w:t>
      </w:r>
      <w:r w:rsidRPr="00176AEB">
        <w:rPr>
          <w:b/>
          <w:color w:val="002060"/>
          <w:sz w:val="32"/>
          <w:szCs w:val="32"/>
        </w:rPr>
        <w:t>R</w:t>
      </w:r>
      <w:r w:rsidR="00DC108C" w:rsidRPr="00176AEB">
        <w:rPr>
          <w:b/>
          <w:color w:val="002060"/>
          <w:sz w:val="32"/>
          <w:szCs w:val="32"/>
        </w:rPr>
        <w:t>ENDU</w:t>
      </w:r>
      <w:r w:rsidR="00710144">
        <w:rPr>
          <w:b/>
          <w:color w:val="002060"/>
          <w:sz w:val="32"/>
          <w:szCs w:val="32"/>
        </w:rPr>
        <w:t xml:space="preserve"> DU</w:t>
      </w:r>
      <w:r w:rsidRPr="00176AEB">
        <w:rPr>
          <w:b/>
          <w:color w:val="002060"/>
          <w:sz w:val="32"/>
          <w:szCs w:val="32"/>
        </w:rPr>
        <w:t xml:space="preserve"> COMITE</w:t>
      </w:r>
      <w:r w:rsidR="00DC108C" w:rsidRPr="00176AEB">
        <w:rPr>
          <w:b/>
          <w:color w:val="002060"/>
          <w:sz w:val="32"/>
          <w:szCs w:val="32"/>
        </w:rPr>
        <w:t xml:space="preserve"> du</w:t>
      </w:r>
      <w:r w:rsidRPr="00176AEB">
        <w:rPr>
          <w:b/>
          <w:color w:val="002060"/>
          <w:sz w:val="32"/>
          <w:szCs w:val="32"/>
        </w:rPr>
        <w:t xml:space="preserve"> </w:t>
      </w:r>
      <w:r w:rsidR="008C1129">
        <w:rPr>
          <w:b/>
          <w:color w:val="002060"/>
          <w:sz w:val="32"/>
          <w:szCs w:val="32"/>
        </w:rPr>
        <w:t>14 JUIN</w:t>
      </w:r>
      <w:r w:rsidRPr="00176AEB">
        <w:rPr>
          <w:b/>
          <w:color w:val="002060"/>
          <w:sz w:val="32"/>
          <w:szCs w:val="32"/>
        </w:rPr>
        <w:t xml:space="preserve"> 201</w:t>
      </w:r>
      <w:r w:rsidR="008C1129">
        <w:rPr>
          <w:b/>
          <w:color w:val="002060"/>
          <w:sz w:val="32"/>
          <w:szCs w:val="32"/>
        </w:rPr>
        <w:t>8</w:t>
      </w:r>
    </w:p>
    <w:p w14:paraId="7C424B0E" w14:textId="77777777" w:rsidR="00F34F17" w:rsidRPr="00176AEB" w:rsidRDefault="00F34F17" w:rsidP="00F34F17">
      <w:pPr>
        <w:spacing w:after="0"/>
        <w:rPr>
          <w:color w:val="002060"/>
        </w:rPr>
      </w:pPr>
      <w:r w:rsidRPr="00176AEB">
        <w:rPr>
          <w:b/>
          <w:color w:val="002060"/>
          <w:sz w:val="24"/>
          <w:szCs w:val="24"/>
        </w:rPr>
        <w:t>Membres du comité présents</w:t>
      </w:r>
      <w:r w:rsidRPr="00176AEB">
        <w:rPr>
          <w:color w:val="002060"/>
          <w:sz w:val="24"/>
          <w:szCs w:val="24"/>
        </w:rPr>
        <w:t> </w:t>
      </w:r>
      <w:r w:rsidRPr="00176AEB">
        <w:rPr>
          <w:color w:val="002060"/>
        </w:rPr>
        <w:t xml:space="preserve">: Michel Eichinger, Chantal </w:t>
      </w:r>
      <w:proofErr w:type="spellStart"/>
      <w:r w:rsidRPr="00176AEB">
        <w:rPr>
          <w:color w:val="002060"/>
        </w:rPr>
        <w:t>Vanderkam</w:t>
      </w:r>
      <w:proofErr w:type="spellEnd"/>
      <w:r w:rsidRPr="00176AEB">
        <w:rPr>
          <w:color w:val="002060"/>
        </w:rPr>
        <w:t>, Lise Eichinger, Claude Delaporte, Bruno Schmitt, Éric Millischer, Loïc Faivre, Pierre G</w:t>
      </w:r>
      <w:r>
        <w:rPr>
          <w:color w:val="002060"/>
        </w:rPr>
        <w:t>é</w:t>
      </w:r>
      <w:r w:rsidRPr="00176AEB">
        <w:rPr>
          <w:color w:val="002060"/>
        </w:rPr>
        <w:t>hin, Léonie</w:t>
      </w:r>
      <w:r>
        <w:rPr>
          <w:color w:val="002060"/>
        </w:rPr>
        <w:t xml:space="preserve"> </w:t>
      </w:r>
      <w:proofErr w:type="spellStart"/>
      <w:r>
        <w:rPr>
          <w:color w:val="002060"/>
        </w:rPr>
        <w:t>Generet</w:t>
      </w:r>
      <w:proofErr w:type="spellEnd"/>
      <w:r w:rsidRPr="00176AEB">
        <w:rPr>
          <w:color w:val="002060"/>
        </w:rPr>
        <w:t xml:space="preserve">, Gérard </w:t>
      </w:r>
      <w:proofErr w:type="spellStart"/>
      <w:r w:rsidRPr="00176AEB">
        <w:rPr>
          <w:color w:val="002060"/>
        </w:rPr>
        <w:t>Mignerot</w:t>
      </w:r>
      <w:proofErr w:type="spellEnd"/>
      <w:r w:rsidRPr="00176AEB">
        <w:rPr>
          <w:color w:val="002060"/>
        </w:rPr>
        <w:t xml:space="preserve">, Françoise </w:t>
      </w:r>
      <w:proofErr w:type="spellStart"/>
      <w:r w:rsidRPr="00176AEB">
        <w:rPr>
          <w:color w:val="002060"/>
        </w:rPr>
        <w:t>Gentet</w:t>
      </w:r>
      <w:proofErr w:type="spellEnd"/>
      <w:r w:rsidRPr="00176AEB">
        <w:rPr>
          <w:color w:val="002060"/>
        </w:rPr>
        <w:t>, David Jandard</w:t>
      </w:r>
      <w:r>
        <w:rPr>
          <w:color w:val="002060"/>
        </w:rPr>
        <w:t xml:space="preserve">, Yves </w:t>
      </w:r>
      <w:proofErr w:type="spellStart"/>
      <w:r>
        <w:rPr>
          <w:color w:val="002060"/>
        </w:rPr>
        <w:t>pél</w:t>
      </w:r>
      <w:r w:rsidRPr="00176AEB">
        <w:rPr>
          <w:color w:val="002060"/>
        </w:rPr>
        <w:t>issard</w:t>
      </w:r>
      <w:proofErr w:type="spellEnd"/>
      <w:r>
        <w:rPr>
          <w:color w:val="002060"/>
        </w:rPr>
        <w:t xml:space="preserve"> (auditeur libre, encadrant bénévole et bienvenu)</w:t>
      </w:r>
    </w:p>
    <w:p w14:paraId="6B9CED97" w14:textId="77777777" w:rsidR="006846E0" w:rsidRDefault="00696387" w:rsidP="006846E0">
      <w:pPr>
        <w:spacing w:after="0"/>
        <w:rPr>
          <w:b/>
          <w:color w:val="002060"/>
          <w:sz w:val="24"/>
          <w:szCs w:val="24"/>
        </w:rPr>
      </w:pPr>
      <w:bookmarkStart w:id="0" w:name="_GoBack"/>
      <w:bookmarkEnd w:id="0"/>
      <w:r w:rsidRPr="00176AEB">
        <w:rPr>
          <w:b/>
          <w:color w:val="002060"/>
          <w:sz w:val="24"/>
          <w:szCs w:val="24"/>
        </w:rPr>
        <w:t>Membres</w:t>
      </w:r>
      <w:r w:rsidR="00756B16" w:rsidRPr="00176AEB">
        <w:rPr>
          <w:b/>
          <w:color w:val="002060"/>
          <w:sz w:val="24"/>
          <w:szCs w:val="24"/>
        </w:rPr>
        <w:t xml:space="preserve"> excusés</w:t>
      </w:r>
      <w:r w:rsidR="00756B16" w:rsidRPr="00176AEB">
        <w:rPr>
          <w:color w:val="002060"/>
          <w:sz w:val="24"/>
          <w:szCs w:val="24"/>
        </w:rPr>
        <w:t> </w:t>
      </w:r>
      <w:r w:rsidR="00756B16" w:rsidRPr="00176AEB">
        <w:rPr>
          <w:color w:val="002060"/>
        </w:rPr>
        <w:t xml:space="preserve">: </w:t>
      </w:r>
      <w:r w:rsidR="006846E0" w:rsidRPr="00176AEB">
        <w:rPr>
          <w:color w:val="002060"/>
        </w:rPr>
        <w:t>Blandine Noizet,</w:t>
      </w:r>
      <w:r w:rsidR="006846E0" w:rsidRPr="006846E0">
        <w:rPr>
          <w:color w:val="002060"/>
        </w:rPr>
        <w:t xml:space="preserve"> </w:t>
      </w:r>
      <w:r w:rsidR="006846E0" w:rsidRPr="00176AEB">
        <w:rPr>
          <w:color w:val="002060"/>
        </w:rPr>
        <w:t xml:space="preserve">François </w:t>
      </w:r>
      <w:proofErr w:type="spellStart"/>
      <w:r w:rsidR="006846E0" w:rsidRPr="00176AEB">
        <w:rPr>
          <w:color w:val="002060"/>
        </w:rPr>
        <w:t>Chauffour</w:t>
      </w:r>
      <w:proofErr w:type="spellEnd"/>
      <w:r w:rsidR="006846E0" w:rsidRPr="00176AEB">
        <w:rPr>
          <w:color w:val="002060"/>
        </w:rPr>
        <w:t>,</w:t>
      </w:r>
      <w:r w:rsidR="006846E0" w:rsidRPr="006846E0">
        <w:rPr>
          <w:color w:val="002060"/>
        </w:rPr>
        <w:t xml:space="preserve"> </w:t>
      </w:r>
      <w:r w:rsidR="006846E0" w:rsidRPr="00176AEB">
        <w:rPr>
          <w:color w:val="002060"/>
        </w:rPr>
        <w:t>Joris Koehle</w:t>
      </w:r>
      <w:r w:rsidR="006846E0">
        <w:rPr>
          <w:color w:val="002060"/>
        </w:rPr>
        <w:t>r.</w:t>
      </w:r>
      <w:r w:rsidR="006846E0" w:rsidRPr="006846E0">
        <w:rPr>
          <w:b/>
          <w:color w:val="002060"/>
          <w:sz w:val="24"/>
          <w:szCs w:val="24"/>
        </w:rPr>
        <w:t xml:space="preserve"> </w:t>
      </w:r>
    </w:p>
    <w:p w14:paraId="0735D35C" w14:textId="77982F93" w:rsidR="006846E0" w:rsidRDefault="006846E0" w:rsidP="006846E0">
      <w:pPr>
        <w:spacing w:after="0"/>
        <w:rPr>
          <w:color w:val="002060"/>
        </w:rPr>
      </w:pPr>
      <w:r w:rsidRPr="00176AEB">
        <w:rPr>
          <w:b/>
          <w:color w:val="002060"/>
          <w:sz w:val="24"/>
          <w:szCs w:val="24"/>
        </w:rPr>
        <w:t>Membres</w:t>
      </w:r>
      <w:r>
        <w:rPr>
          <w:b/>
          <w:color w:val="002060"/>
          <w:sz w:val="24"/>
          <w:szCs w:val="24"/>
        </w:rPr>
        <w:t xml:space="preserve"> absents</w:t>
      </w:r>
      <w:r w:rsidRPr="00176AEB">
        <w:rPr>
          <w:color w:val="002060"/>
          <w:sz w:val="24"/>
          <w:szCs w:val="24"/>
        </w:rPr>
        <w:t> </w:t>
      </w:r>
      <w:r w:rsidRPr="00176AEB">
        <w:rPr>
          <w:color w:val="002060"/>
        </w:rPr>
        <w:t xml:space="preserve">: </w:t>
      </w:r>
      <w:r>
        <w:rPr>
          <w:color w:val="002060"/>
        </w:rPr>
        <w:t>Audrey Genty</w:t>
      </w:r>
    </w:p>
    <w:p w14:paraId="36BE4F07" w14:textId="77777777" w:rsidR="006846E0" w:rsidRDefault="006846E0" w:rsidP="006846E0">
      <w:pPr>
        <w:spacing w:after="600"/>
        <w:rPr>
          <w:rFonts w:ascii="Calibri" w:hAnsi="Calibri" w:cs="Arial"/>
          <w:color w:val="002060"/>
          <w:sz w:val="28"/>
          <w:szCs w:val="28"/>
        </w:rPr>
      </w:pPr>
    </w:p>
    <w:p w14:paraId="0A91A8A3" w14:textId="1E9732AA" w:rsidR="00D10F56" w:rsidRPr="00836AC6" w:rsidRDefault="00D10F56" w:rsidP="006846E0">
      <w:pPr>
        <w:spacing w:after="600"/>
        <w:rPr>
          <w:rFonts w:ascii="Calibri" w:hAnsi="Calibri" w:cs="Arial"/>
          <w:color w:val="002060"/>
          <w:sz w:val="28"/>
          <w:szCs w:val="28"/>
        </w:rPr>
      </w:pPr>
      <w:r>
        <w:rPr>
          <w:rFonts w:ascii="Calibri" w:hAnsi="Calibri" w:cs="Arial"/>
          <w:color w:val="002060"/>
          <w:sz w:val="28"/>
          <w:szCs w:val="28"/>
        </w:rPr>
        <w:t>PLANIFICATION</w:t>
      </w:r>
      <w:r w:rsidR="006846E0">
        <w:rPr>
          <w:rFonts w:ascii="Calibri" w:hAnsi="Calibri" w:cs="Arial"/>
          <w:color w:val="002060"/>
          <w:sz w:val="28"/>
          <w:szCs w:val="28"/>
        </w:rPr>
        <w:t xml:space="preserve"> DES PROCHAINS EVENEMENTS</w:t>
      </w:r>
    </w:p>
    <w:p w14:paraId="10FF270C" w14:textId="77777777" w:rsidR="00D10F56" w:rsidRDefault="00D10F56" w:rsidP="00D10F56">
      <w:pPr>
        <w:numPr>
          <w:ilvl w:val="1"/>
          <w:numId w:val="11"/>
        </w:numPr>
        <w:spacing w:after="0" w:line="240" w:lineRule="auto"/>
        <w:rPr>
          <w:rFonts w:ascii="Calibri" w:hAnsi="Calibri" w:cs="Arial"/>
          <w:color w:val="002060"/>
        </w:rPr>
      </w:pPr>
      <w:r>
        <w:rPr>
          <w:rFonts w:ascii="Calibri" w:hAnsi="Calibri" w:cs="Arial"/>
          <w:color w:val="002060"/>
        </w:rPr>
        <w:t>Séance de clôture estivale à Rochefort le mercredi 4 juillet,</w:t>
      </w:r>
    </w:p>
    <w:p w14:paraId="2789A2D2" w14:textId="3362FC20" w:rsidR="00D10F56" w:rsidRDefault="00D10F56" w:rsidP="00D10F56">
      <w:pPr>
        <w:numPr>
          <w:ilvl w:val="1"/>
          <w:numId w:val="11"/>
        </w:numPr>
        <w:spacing w:after="0" w:line="240" w:lineRule="auto"/>
        <w:rPr>
          <w:rFonts w:ascii="Calibri" w:hAnsi="Calibri" w:cs="Arial"/>
          <w:color w:val="002060"/>
        </w:rPr>
      </w:pPr>
      <w:r w:rsidRPr="006A2A97">
        <w:rPr>
          <w:rFonts w:ascii="Calibri" w:hAnsi="Calibri" w:cs="Arial"/>
          <w:color w:val="002060"/>
        </w:rPr>
        <w:t>Fête des associations Doloises</w:t>
      </w:r>
      <w:r w:rsidR="006846E0">
        <w:rPr>
          <w:rFonts w:ascii="Calibri" w:hAnsi="Calibri" w:cs="Arial"/>
          <w:color w:val="002060"/>
        </w:rPr>
        <w:t> : participation</w:t>
      </w:r>
      <w:r>
        <w:rPr>
          <w:rFonts w:ascii="Calibri" w:hAnsi="Calibri" w:cs="Arial"/>
          <w:color w:val="002060"/>
        </w:rPr>
        <w:t xml:space="preserve"> le</w:t>
      </w:r>
      <w:r w:rsidR="006846E0">
        <w:rPr>
          <w:rFonts w:ascii="Calibri" w:hAnsi="Calibri" w:cs="Arial"/>
          <w:color w:val="002060"/>
        </w:rPr>
        <w:t xml:space="preserve"> samedi seulement,</w:t>
      </w:r>
      <w:r>
        <w:rPr>
          <w:rFonts w:ascii="Calibri" w:hAnsi="Calibri" w:cs="Arial"/>
          <w:color w:val="002060"/>
        </w:rPr>
        <w:t xml:space="preserve"> 8 septembre,</w:t>
      </w:r>
      <w:r w:rsidR="006846E0">
        <w:rPr>
          <w:rFonts w:ascii="Calibri" w:hAnsi="Calibri" w:cs="Arial"/>
          <w:color w:val="002060"/>
        </w:rPr>
        <w:t xml:space="preserve"> organisation le mercredi 6 septembre au local.</w:t>
      </w:r>
    </w:p>
    <w:p w14:paraId="66381340" w14:textId="635CD2FE" w:rsidR="00D10F56" w:rsidRDefault="006846E0" w:rsidP="00D10F56">
      <w:pPr>
        <w:numPr>
          <w:ilvl w:val="1"/>
          <w:numId w:val="11"/>
        </w:numPr>
        <w:spacing w:after="0" w:line="240" w:lineRule="auto"/>
        <w:rPr>
          <w:rFonts w:ascii="Calibri" w:hAnsi="Calibri" w:cs="Arial"/>
          <w:color w:val="002060"/>
        </w:rPr>
      </w:pPr>
      <w:r>
        <w:rPr>
          <w:rFonts w:ascii="Calibri" w:hAnsi="Calibri" w:cs="Arial"/>
          <w:color w:val="002060"/>
        </w:rPr>
        <w:t>Préparation du programme d’a</w:t>
      </w:r>
      <w:r w:rsidR="00D10F56" w:rsidRPr="00836AC6">
        <w:rPr>
          <w:rFonts w:ascii="Calibri" w:hAnsi="Calibri" w:cs="Arial"/>
          <w:color w:val="002060"/>
        </w:rPr>
        <w:t>ctivités</w:t>
      </w:r>
      <w:r w:rsidR="00D10F56">
        <w:rPr>
          <w:rFonts w:ascii="Calibri" w:hAnsi="Calibri" w:cs="Arial"/>
          <w:color w:val="002060"/>
        </w:rPr>
        <w:t xml:space="preserve"> début septembre</w:t>
      </w:r>
      <w:r w:rsidR="00D10F56" w:rsidRPr="00836AC6">
        <w:rPr>
          <w:rFonts w:ascii="Calibri" w:hAnsi="Calibri" w:cs="Arial"/>
          <w:color w:val="002060"/>
        </w:rPr>
        <w:t>,</w:t>
      </w:r>
    </w:p>
    <w:p w14:paraId="10476A99" w14:textId="23DBAD53" w:rsidR="00D10F56" w:rsidRPr="00BA2736" w:rsidRDefault="00D10F56" w:rsidP="00D10F56">
      <w:pPr>
        <w:numPr>
          <w:ilvl w:val="1"/>
          <w:numId w:val="11"/>
        </w:numPr>
        <w:spacing w:after="0" w:line="240" w:lineRule="auto"/>
        <w:rPr>
          <w:rFonts w:ascii="Calibri" w:hAnsi="Calibri" w:cs="Arial"/>
          <w:color w:val="002060"/>
        </w:rPr>
      </w:pPr>
      <w:r w:rsidRPr="00BA2736">
        <w:rPr>
          <w:rFonts w:ascii="Calibri" w:hAnsi="Calibri" w:cs="Arial"/>
          <w:color w:val="002060"/>
        </w:rPr>
        <w:t>Week end multi-activités des 15</w:t>
      </w:r>
      <w:r>
        <w:rPr>
          <w:rFonts w:ascii="Calibri" w:hAnsi="Calibri" w:cs="Arial"/>
          <w:color w:val="002060"/>
        </w:rPr>
        <w:t>-</w:t>
      </w:r>
      <w:r w:rsidRPr="00BA2736">
        <w:rPr>
          <w:rFonts w:ascii="Calibri" w:hAnsi="Calibri" w:cs="Arial"/>
          <w:color w:val="002060"/>
        </w:rPr>
        <w:t>16 septembre ?</w:t>
      </w:r>
      <w:r w:rsidR="006846E0">
        <w:rPr>
          <w:rFonts w:ascii="Calibri" w:hAnsi="Calibri" w:cs="Arial"/>
          <w:color w:val="002060"/>
        </w:rPr>
        <w:t xml:space="preserve"> A voir …</w:t>
      </w:r>
    </w:p>
    <w:p w14:paraId="1ED13C16" w14:textId="621B36A5" w:rsidR="00D10F56" w:rsidRPr="00836AC6" w:rsidRDefault="00D10F56" w:rsidP="00D10F56">
      <w:pPr>
        <w:numPr>
          <w:ilvl w:val="1"/>
          <w:numId w:val="11"/>
        </w:numPr>
        <w:spacing w:after="0" w:line="240" w:lineRule="auto"/>
        <w:rPr>
          <w:rFonts w:ascii="Calibri" w:hAnsi="Calibri" w:cs="Arial"/>
          <w:color w:val="002060"/>
        </w:rPr>
      </w:pPr>
      <w:r w:rsidRPr="00836AC6">
        <w:rPr>
          <w:rFonts w:ascii="Calibri" w:hAnsi="Calibri" w:cs="Arial"/>
          <w:color w:val="002060"/>
        </w:rPr>
        <w:t>Prochain comité</w:t>
      </w:r>
      <w:r>
        <w:rPr>
          <w:rFonts w:ascii="Calibri" w:hAnsi="Calibri" w:cs="Arial"/>
          <w:color w:val="002060"/>
        </w:rPr>
        <w:t xml:space="preserve"> de rentrée (établissement du programme …) </w:t>
      </w:r>
      <w:r w:rsidR="006846E0">
        <w:rPr>
          <w:rFonts w:ascii="Calibri" w:hAnsi="Calibri" w:cs="Arial"/>
          <w:color w:val="002060"/>
        </w:rPr>
        <w:t>le</w:t>
      </w:r>
      <w:r>
        <w:rPr>
          <w:rFonts w:ascii="Calibri" w:hAnsi="Calibri" w:cs="Arial"/>
          <w:color w:val="002060"/>
        </w:rPr>
        <w:t xml:space="preserve"> 27 /09</w:t>
      </w:r>
      <w:r w:rsidRPr="00836AC6">
        <w:rPr>
          <w:rFonts w:ascii="Calibri" w:hAnsi="Calibri" w:cs="Arial"/>
          <w:color w:val="002060"/>
        </w:rPr>
        <w:t>,</w:t>
      </w:r>
    </w:p>
    <w:p w14:paraId="5BFADCED" w14:textId="263F0C75" w:rsidR="00D10F56" w:rsidRDefault="00D10F56" w:rsidP="00D10F56">
      <w:pPr>
        <w:numPr>
          <w:ilvl w:val="1"/>
          <w:numId w:val="11"/>
        </w:numPr>
        <w:spacing w:after="0" w:line="240" w:lineRule="auto"/>
        <w:rPr>
          <w:rFonts w:ascii="Calibri" w:hAnsi="Calibri" w:cs="Arial"/>
          <w:color w:val="002060"/>
        </w:rPr>
      </w:pPr>
      <w:r>
        <w:rPr>
          <w:rFonts w:ascii="Calibri" w:hAnsi="Calibri" w:cs="Arial"/>
          <w:color w:val="002060"/>
        </w:rPr>
        <w:t>Comité de préparation de l’AG,</w:t>
      </w:r>
      <w:r w:rsidR="006846E0">
        <w:rPr>
          <w:rFonts w:ascii="Calibri" w:hAnsi="Calibri" w:cs="Arial"/>
          <w:color w:val="002060"/>
        </w:rPr>
        <w:t xml:space="preserve"> AG et comité suivant : à voir selon disponibilité de la salle.</w:t>
      </w:r>
    </w:p>
    <w:p w14:paraId="6565F430" w14:textId="77777777" w:rsidR="00D10F56" w:rsidRDefault="00D10F56" w:rsidP="00D10F56">
      <w:pPr>
        <w:rPr>
          <w:rFonts w:ascii="Calibri" w:hAnsi="Calibri" w:cs="Arial"/>
          <w:color w:val="002060"/>
        </w:rPr>
      </w:pPr>
    </w:p>
    <w:p w14:paraId="1355B8A5" w14:textId="77777777" w:rsidR="00D10F56" w:rsidRPr="00836AC6" w:rsidRDefault="00D10F56" w:rsidP="00D10F56">
      <w:pPr>
        <w:rPr>
          <w:rFonts w:ascii="Calibri" w:hAnsi="Calibri" w:cs="Arial"/>
          <w:color w:val="002060"/>
        </w:rPr>
      </w:pPr>
    </w:p>
    <w:p w14:paraId="5A99584C" w14:textId="45ED1436" w:rsidR="00D10F56" w:rsidRDefault="00D10F56" w:rsidP="00574BB6">
      <w:pPr>
        <w:spacing w:after="0" w:line="240" w:lineRule="auto"/>
        <w:rPr>
          <w:rFonts w:ascii="Calibri" w:hAnsi="Calibri" w:cs="Arial"/>
          <w:color w:val="002060"/>
          <w:sz w:val="28"/>
          <w:szCs w:val="28"/>
        </w:rPr>
      </w:pPr>
      <w:r w:rsidRPr="00836AC6">
        <w:rPr>
          <w:rFonts w:ascii="Calibri" w:hAnsi="Calibri" w:cs="Arial"/>
          <w:color w:val="002060"/>
          <w:sz w:val="28"/>
          <w:szCs w:val="28"/>
        </w:rPr>
        <w:t>LE POINT sur :</w:t>
      </w:r>
    </w:p>
    <w:p w14:paraId="332D37A1" w14:textId="77777777" w:rsidR="00574BB6" w:rsidRPr="00836AC6" w:rsidRDefault="00574BB6" w:rsidP="00574BB6">
      <w:pPr>
        <w:spacing w:after="0" w:line="240" w:lineRule="auto"/>
        <w:rPr>
          <w:rFonts w:ascii="Calibri" w:hAnsi="Calibri" w:cs="Arial"/>
          <w:color w:val="002060"/>
          <w:sz w:val="28"/>
          <w:szCs w:val="28"/>
        </w:rPr>
      </w:pPr>
    </w:p>
    <w:p w14:paraId="47DD4AF4" w14:textId="7A46A421" w:rsidR="00D10F56" w:rsidRDefault="00D10F56" w:rsidP="00D10F56">
      <w:pPr>
        <w:numPr>
          <w:ilvl w:val="1"/>
          <w:numId w:val="11"/>
        </w:numPr>
        <w:spacing w:after="0" w:line="240" w:lineRule="auto"/>
        <w:rPr>
          <w:rFonts w:ascii="Calibri" w:hAnsi="Calibri" w:cs="Arial"/>
          <w:color w:val="002060"/>
        </w:rPr>
      </w:pPr>
      <w:r>
        <w:rPr>
          <w:rFonts w:ascii="Calibri" w:hAnsi="Calibri" w:cs="Arial"/>
          <w:color w:val="002060"/>
        </w:rPr>
        <w:t>Retour sur le trail</w:t>
      </w:r>
      <w:r w:rsidR="006846E0">
        <w:rPr>
          <w:rFonts w:ascii="Calibri" w:hAnsi="Calibri" w:cs="Arial"/>
          <w:color w:val="002060"/>
        </w:rPr>
        <w:t xml:space="preserve"> : </w:t>
      </w:r>
      <w:r w:rsidR="00D24FA0">
        <w:rPr>
          <w:rFonts w:ascii="Calibri" w:hAnsi="Calibri" w:cs="Arial"/>
          <w:color w:val="002060"/>
        </w:rPr>
        <w:t>compte rendu de Françoise, top sympa. Tenter de fédérer au sein du club autour de cette course. Le petit parcours sera raccourci à l’avenir.</w:t>
      </w:r>
    </w:p>
    <w:p w14:paraId="0F914956" w14:textId="37F480F9" w:rsidR="00D10F56" w:rsidRDefault="00D10F56" w:rsidP="00D10F56">
      <w:pPr>
        <w:numPr>
          <w:ilvl w:val="1"/>
          <w:numId w:val="11"/>
        </w:numPr>
        <w:spacing w:after="0" w:line="240" w:lineRule="auto"/>
        <w:rPr>
          <w:rFonts w:ascii="Calibri" w:hAnsi="Calibri" w:cs="Arial"/>
          <w:color w:val="002060"/>
        </w:rPr>
      </w:pPr>
      <w:r w:rsidRPr="00836AC6">
        <w:rPr>
          <w:rFonts w:ascii="Calibri" w:hAnsi="Calibri" w:cs="Arial"/>
          <w:color w:val="002060"/>
        </w:rPr>
        <w:t xml:space="preserve">Le </w:t>
      </w:r>
      <w:r>
        <w:rPr>
          <w:rFonts w:ascii="Calibri" w:hAnsi="Calibri" w:cs="Arial"/>
          <w:color w:val="002060"/>
        </w:rPr>
        <w:t>C</w:t>
      </w:r>
      <w:r w:rsidRPr="00836AC6">
        <w:rPr>
          <w:rFonts w:ascii="Calibri" w:hAnsi="Calibri" w:cs="Arial"/>
          <w:color w:val="002060"/>
        </w:rPr>
        <w:t xml:space="preserve">lub </w:t>
      </w:r>
      <w:r>
        <w:rPr>
          <w:rFonts w:ascii="Calibri" w:hAnsi="Calibri" w:cs="Arial"/>
          <w:color w:val="002060"/>
        </w:rPr>
        <w:t>A</w:t>
      </w:r>
      <w:r w:rsidRPr="00836AC6">
        <w:rPr>
          <w:rFonts w:ascii="Calibri" w:hAnsi="Calibri" w:cs="Arial"/>
          <w:color w:val="002060"/>
        </w:rPr>
        <w:t xml:space="preserve">venture : </w:t>
      </w:r>
      <w:r w:rsidR="006846E0">
        <w:rPr>
          <w:rFonts w:ascii="Calibri" w:hAnsi="Calibri" w:cs="Arial"/>
          <w:color w:val="002060"/>
        </w:rPr>
        <w:t xml:space="preserve">le </w:t>
      </w:r>
      <w:r>
        <w:rPr>
          <w:rFonts w:ascii="Calibri" w:hAnsi="Calibri" w:cs="Arial"/>
          <w:color w:val="002060"/>
        </w:rPr>
        <w:t>camp d’été</w:t>
      </w:r>
      <w:r w:rsidR="006846E0">
        <w:rPr>
          <w:rFonts w:ascii="Calibri" w:hAnsi="Calibri" w:cs="Arial"/>
          <w:color w:val="002060"/>
        </w:rPr>
        <w:t xml:space="preserve"> est</w:t>
      </w:r>
      <w:r>
        <w:rPr>
          <w:rFonts w:ascii="Calibri" w:hAnsi="Calibri" w:cs="Arial"/>
          <w:color w:val="002060"/>
        </w:rPr>
        <w:t xml:space="preserve"> confirmé avec tous les préinscrits, 8 participants,</w:t>
      </w:r>
    </w:p>
    <w:p w14:paraId="53B721C9" w14:textId="5C4AD8AD" w:rsidR="00D10F56" w:rsidRDefault="00D10F56" w:rsidP="00D10F56">
      <w:pPr>
        <w:numPr>
          <w:ilvl w:val="1"/>
          <w:numId w:val="11"/>
        </w:numPr>
        <w:spacing w:after="0" w:line="240" w:lineRule="auto"/>
        <w:rPr>
          <w:rFonts w:ascii="Calibri" w:hAnsi="Calibri" w:cs="Arial"/>
          <w:color w:val="002060"/>
        </w:rPr>
      </w:pPr>
      <w:r>
        <w:rPr>
          <w:rFonts w:ascii="Calibri" w:hAnsi="Calibri" w:cs="Arial"/>
          <w:color w:val="002060"/>
        </w:rPr>
        <w:t>L’utilisation des fiches de sorties</w:t>
      </w:r>
      <w:r w:rsidR="00F6168B">
        <w:rPr>
          <w:rFonts w:ascii="Calibri" w:hAnsi="Calibri" w:cs="Arial"/>
          <w:color w:val="002060"/>
        </w:rPr>
        <w:t> : elles doivent être à jour et disponibles au début de la sortie et c’est de la responsabilité de l’organisateur. A</w:t>
      </w:r>
      <w:r w:rsidR="00574BB6">
        <w:rPr>
          <w:rFonts w:ascii="Calibri" w:hAnsi="Calibri" w:cs="Arial"/>
          <w:color w:val="002060"/>
        </w:rPr>
        <w:t>près débat</w:t>
      </w:r>
      <w:r w:rsidR="00F6168B">
        <w:rPr>
          <w:rFonts w:ascii="Calibri" w:hAnsi="Calibri" w:cs="Arial"/>
          <w:color w:val="002060"/>
        </w:rPr>
        <w:t>, 2 possibilités s’offrent au choix de l’organisateur</w:t>
      </w:r>
      <w:r w:rsidR="00574BB6">
        <w:rPr>
          <w:rFonts w:ascii="Calibri" w:hAnsi="Calibri" w:cs="Arial"/>
          <w:color w:val="002060"/>
        </w:rPr>
        <w:t xml:space="preserve"> : </w:t>
      </w:r>
    </w:p>
    <w:p w14:paraId="38DD4DFE" w14:textId="2029C503" w:rsidR="00574BB6" w:rsidRDefault="00F6168B" w:rsidP="00574BB6">
      <w:pPr>
        <w:numPr>
          <w:ilvl w:val="2"/>
          <w:numId w:val="11"/>
        </w:numPr>
        <w:spacing w:after="0" w:line="240" w:lineRule="auto"/>
        <w:rPr>
          <w:rFonts w:ascii="Calibri" w:hAnsi="Calibri" w:cs="Arial"/>
          <w:color w:val="002060"/>
        </w:rPr>
      </w:pPr>
      <w:r>
        <w:rPr>
          <w:rFonts w:ascii="Calibri" w:hAnsi="Calibri" w:cs="Arial"/>
          <w:color w:val="002060"/>
        </w:rPr>
        <w:t xml:space="preserve">Une mise à disposition sur </w:t>
      </w:r>
      <w:proofErr w:type="spellStart"/>
      <w:r>
        <w:rPr>
          <w:rFonts w:ascii="Calibri" w:hAnsi="Calibri" w:cs="Arial"/>
          <w:color w:val="002060"/>
        </w:rPr>
        <w:t>dropbox</w:t>
      </w:r>
      <w:proofErr w:type="spellEnd"/>
      <w:r>
        <w:rPr>
          <w:rFonts w:ascii="Calibri" w:hAnsi="Calibri" w:cs="Arial"/>
          <w:color w:val="002060"/>
        </w:rPr>
        <w:t>, qui présente l’intérêt d’être mise à jour en temps réel jusqu‘au départ,</w:t>
      </w:r>
    </w:p>
    <w:p w14:paraId="3E7EB52B" w14:textId="51BDEE90" w:rsidR="00F6168B" w:rsidRDefault="00F6168B" w:rsidP="00574BB6">
      <w:pPr>
        <w:numPr>
          <w:ilvl w:val="2"/>
          <w:numId w:val="11"/>
        </w:numPr>
        <w:spacing w:after="0" w:line="240" w:lineRule="auto"/>
        <w:rPr>
          <w:rFonts w:ascii="Calibri" w:hAnsi="Calibri" w:cs="Arial"/>
          <w:color w:val="002060"/>
        </w:rPr>
      </w:pPr>
      <w:r>
        <w:rPr>
          <w:rFonts w:ascii="Calibri" w:hAnsi="Calibri" w:cs="Arial"/>
          <w:color w:val="002060"/>
        </w:rPr>
        <w:t>Le formulaire papier dans l’armoire.</w:t>
      </w:r>
    </w:p>
    <w:p w14:paraId="7E75ECD7" w14:textId="0D0BEED7" w:rsidR="00F6168B" w:rsidRDefault="00F6168B" w:rsidP="00F6168B">
      <w:pPr>
        <w:spacing w:after="0" w:line="240" w:lineRule="auto"/>
        <w:rPr>
          <w:rFonts w:ascii="Calibri" w:hAnsi="Calibri" w:cs="Arial"/>
          <w:color w:val="002060"/>
        </w:rPr>
      </w:pPr>
    </w:p>
    <w:p w14:paraId="1DD675F7" w14:textId="47783FA0" w:rsidR="00F6168B" w:rsidRDefault="00F6168B" w:rsidP="00F6168B">
      <w:pPr>
        <w:spacing w:after="0" w:line="240" w:lineRule="auto"/>
        <w:rPr>
          <w:rFonts w:ascii="Calibri" w:hAnsi="Calibri" w:cs="Arial"/>
          <w:color w:val="002060"/>
        </w:rPr>
      </w:pPr>
    </w:p>
    <w:p w14:paraId="6B2DAE1F" w14:textId="5CCAE4B6" w:rsidR="00F6168B" w:rsidRDefault="00F6168B" w:rsidP="00F6168B">
      <w:pPr>
        <w:spacing w:after="0" w:line="240" w:lineRule="auto"/>
        <w:rPr>
          <w:rFonts w:ascii="Calibri" w:hAnsi="Calibri" w:cs="Arial"/>
          <w:color w:val="002060"/>
        </w:rPr>
      </w:pPr>
    </w:p>
    <w:p w14:paraId="6EB50FAD" w14:textId="33275FD4" w:rsidR="00F6168B" w:rsidRDefault="00F6168B" w:rsidP="00F6168B">
      <w:pPr>
        <w:spacing w:after="0" w:line="240" w:lineRule="auto"/>
        <w:rPr>
          <w:rFonts w:ascii="Calibri" w:hAnsi="Calibri" w:cs="Arial"/>
          <w:color w:val="002060"/>
        </w:rPr>
      </w:pPr>
    </w:p>
    <w:p w14:paraId="089404C9" w14:textId="31885269" w:rsidR="00F6168B" w:rsidRDefault="00F6168B" w:rsidP="00F6168B">
      <w:pPr>
        <w:spacing w:after="0" w:line="240" w:lineRule="auto"/>
        <w:rPr>
          <w:rFonts w:ascii="Calibri" w:hAnsi="Calibri" w:cs="Arial"/>
          <w:color w:val="002060"/>
        </w:rPr>
      </w:pPr>
    </w:p>
    <w:p w14:paraId="55CE533F" w14:textId="675C6E34" w:rsidR="00F6168B" w:rsidRDefault="00F6168B" w:rsidP="00F6168B">
      <w:pPr>
        <w:spacing w:after="0" w:line="240" w:lineRule="auto"/>
        <w:rPr>
          <w:rFonts w:ascii="Calibri" w:hAnsi="Calibri" w:cs="Arial"/>
          <w:color w:val="002060"/>
        </w:rPr>
      </w:pPr>
    </w:p>
    <w:p w14:paraId="5FFCA452" w14:textId="7A38B90C" w:rsidR="00F6168B" w:rsidRDefault="00F6168B" w:rsidP="00F6168B">
      <w:pPr>
        <w:spacing w:after="0" w:line="240" w:lineRule="auto"/>
        <w:rPr>
          <w:rFonts w:ascii="Calibri" w:hAnsi="Calibri" w:cs="Arial"/>
          <w:color w:val="002060"/>
        </w:rPr>
      </w:pPr>
    </w:p>
    <w:p w14:paraId="6D200AB3" w14:textId="01477349" w:rsidR="00F6168B" w:rsidRDefault="00F6168B" w:rsidP="00F6168B">
      <w:pPr>
        <w:spacing w:after="0" w:line="240" w:lineRule="auto"/>
        <w:rPr>
          <w:rFonts w:ascii="Calibri" w:hAnsi="Calibri" w:cs="Arial"/>
          <w:color w:val="002060"/>
        </w:rPr>
      </w:pPr>
    </w:p>
    <w:p w14:paraId="2D1E6D8B" w14:textId="035D45EB" w:rsidR="00F6168B" w:rsidRDefault="00F6168B" w:rsidP="00F6168B">
      <w:pPr>
        <w:spacing w:after="0" w:line="240" w:lineRule="auto"/>
        <w:rPr>
          <w:rFonts w:ascii="Calibri" w:hAnsi="Calibri" w:cs="Arial"/>
          <w:color w:val="002060"/>
        </w:rPr>
      </w:pPr>
    </w:p>
    <w:p w14:paraId="2C4FEDE0" w14:textId="11656DA0" w:rsidR="00F6168B" w:rsidRDefault="00F6168B" w:rsidP="00F6168B">
      <w:pPr>
        <w:spacing w:after="0" w:line="240" w:lineRule="auto"/>
        <w:rPr>
          <w:rFonts w:ascii="Calibri" w:hAnsi="Calibri" w:cs="Arial"/>
          <w:color w:val="002060"/>
        </w:rPr>
      </w:pPr>
    </w:p>
    <w:p w14:paraId="7B2B5AA4" w14:textId="77777777" w:rsidR="00F6168B" w:rsidRDefault="00F6168B" w:rsidP="00F6168B">
      <w:pPr>
        <w:spacing w:after="0" w:line="240" w:lineRule="auto"/>
        <w:rPr>
          <w:rFonts w:ascii="Calibri" w:hAnsi="Calibri" w:cs="Arial"/>
          <w:color w:val="002060"/>
        </w:rPr>
      </w:pPr>
    </w:p>
    <w:p w14:paraId="3DA1C0B6" w14:textId="016ACE81" w:rsidR="00F6168B" w:rsidRDefault="00F6168B" w:rsidP="00F6168B">
      <w:pPr>
        <w:spacing w:after="0" w:line="240" w:lineRule="auto"/>
        <w:rPr>
          <w:rFonts w:ascii="Calibri" w:hAnsi="Calibri" w:cs="Arial"/>
          <w:color w:val="002060"/>
        </w:rPr>
      </w:pPr>
    </w:p>
    <w:p w14:paraId="7980C9CE" w14:textId="77777777" w:rsidR="00F6168B" w:rsidRDefault="00F6168B" w:rsidP="00F6168B">
      <w:pPr>
        <w:spacing w:after="0" w:line="240" w:lineRule="auto"/>
        <w:rPr>
          <w:rFonts w:ascii="Calibri" w:hAnsi="Calibri" w:cs="Arial"/>
          <w:color w:val="002060"/>
        </w:rPr>
      </w:pPr>
    </w:p>
    <w:p w14:paraId="3398090B" w14:textId="10BD122C" w:rsidR="00D10F56" w:rsidRPr="00F6168B" w:rsidRDefault="00D10F56" w:rsidP="00F6168B">
      <w:pPr>
        <w:numPr>
          <w:ilvl w:val="1"/>
          <w:numId w:val="11"/>
        </w:numPr>
        <w:spacing w:after="0" w:line="240" w:lineRule="auto"/>
        <w:rPr>
          <w:rFonts w:ascii="Calibri" w:hAnsi="Calibri" w:cs="Arial"/>
          <w:color w:val="002060"/>
        </w:rPr>
      </w:pPr>
      <w:r w:rsidRPr="00F6168B">
        <w:rPr>
          <w:rFonts w:ascii="Calibri" w:hAnsi="Calibri" w:cs="Arial"/>
          <w:color w:val="002060"/>
        </w:rPr>
        <w:t>Les matériels :</w:t>
      </w:r>
    </w:p>
    <w:p w14:paraId="6A9FA97C" w14:textId="5485D701" w:rsidR="00D10F56" w:rsidRDefault="00D10F56" w:rsidP="00D10F56">
      <w:pPr>
        <w:numPr>
          <w:ilvl w:val="2"/>
          <w:numId w:val="11"/>
        </w:numPr>
        <w:spacing w:after="0" w:line="240" w:lineRule="auto"/>
        <w:rPr>
          <w:rFonts w:ascii="Calibri" w:hAnsi="Calibri" w:cs="Arial"/>
          <w:color w:val="002060"/>
        </w:rPr>
      </w:pPr>
      <w:r>
        <w:rPr>
          <w:rFonts w:ascii="Calibri" w:hAnsi="Calibri" w:cs="Arial"/>
          <w:color w:val="002060"/>
        </w:rPr>
        <w:t>Les fiches de vie</w:t>
      </w:r>
      <w:r w:rsidR="00D24FA0">
        <w:rPr>
          <w:rFonts w:ascii="Calibri" w:hAnsi="Calibri" w:cs="Arial"/>
          <w:color w:val="002060"/>
        </w:rPr>
        <w:t> : Tout est mis en place par David. C’est en cours pour le matériel d’escalade. Il y a beaucoup à faire. Il faut élargir les intervenants sur cette tâche.</w:t>
      </w:r>
      <w:r w:rsidR="00DF1350">
        <w:rPr>
          <w:rFonts w:ascii="Calibri" w:hAnsi="Calibri" w:cs="Arial"/>
          <w:color w:val="002060"/>
        </w:rPr>
        <w:t xml:space="preserve"> Lors d’un achat de matériel, le responsable de cet achat en informe le responsable des EPI pour la création de la fiche de vie et le trésorier avec transmission de la facture.</w:t>
      </w:r>
    </w:p>
    <w:p w14:paraId="0A35E69F" w14:textId="68BBF76C" w:rsidR="00D10F56" w:rsidRDefault="00D10F56" w:rsidP="00D10F56">
      <w:pPr>
        <w:numPr>
          <w:ilvl w:val="2"/>
          <w:numId w:val="11"/>
        </w:numPr>
        <w:spacing w:after="0" w:line="240" w:lineRule="auto"/>
        <w:rPr>
          <w:rFonts w:ascii="Calibri" w:hAnsi="Calibri" w:cs="Arial"/>
          <w:color w:val="002060"/>
        </w:rPr>
      </w:pPr>
      <w:r>
        <w:rPr>
          <w:rFonts w:ascii="Calibri" w:hAnsi="Calibri" w:cs="Arial"/>
          <w:color w:val="002060"/>
        </w:rPr>
        <w:t>L</w:t>
      </w:r>
      <w:r w:rsidR="006846E0">
        <w:rPr>
          <w:rFonts w:ascii="Calibri" w:hAnsi="Calibri" w:cs="Arial"/>
          <w:color w:val="002060"/>
        </w:rPr>
        <w:t>e</w:t>
      </w:r>
      <w:r>
        <w:rPr>
          <w:rFonts w:ascii="Calibri" w:hAnsi="Calibri" w:cs="Arial"/>
          <w:color w:val="002060"/>
        </w:rPr>
        <w:t>s</w:t>
      </w:r>
      <w:r w:rsidR="006846E0">
        <w:rPr>
          <w:rFonts w:ascii="Calibri" w:hAnsi="Calibri" w:cs="Arial"/>
          <w:color w:val="002060"/>
        </w:rPr>
        <w:t xml:space="preserve"> (vieilles)</w:t>
      </w:r>
      <w:r>
        <w:rPr>
          <w:rFonts w:ascii="Calibri" w:hAnsi="Calibri" w:cs="Arial"/>
          <w:color w:val="002060"/>
        </w:rPr>
        <w:t xml:space="preserve"> broches à glace égaré</w:t>
      </w:r>
      <w:r w:rsidR="006846E0">
        <w:rPr>
          <w:rFonts w:ascii="Calibri" w:hAnsi="Calibri" w:cs="Arial"/>
          <w:color w:val="002060"/>
        </w:rPr>
        <w:t>e</w:t>
      </w:r>
      <w:r>
        <w:rPr>
          <w:rFonts w:ascii="Calibri" w:hAnsi="Calibri" w:cs="Arial"/>
          <w:color w:val="002060"/>
        </w:rPr>
        <w:t>s précédemment</w:t>
      </w:r>
      <w:r w:rsidR="006846E0">
        <w:rPr>
          <w:rFonts w:ascii="Calibri" w:hAnsi="Calibri" w:cs="Arial"/>
          <w:color w:val="002060"/>
        </w:rPr>
        <w:t xml:space="preserve"> n’ont pas encore été retrouvées</w:t>
      </w:r>
      <w:r>
        <w:rPr>
          <w:rFonts w:ascii="Calibri" w:hAnsi="Calibri" w:cs="Arial"/>
          <w:color w:val="002060"/>
        </w:rPr>
        <w:t>,</w:t>
      </w:r>
    </w:p>
    <w:p w14:paraId="1F5A9430" w14:textId="4332E217" w:rsidR="00D24FA0" w:rsidRDefault="00D24FA0" w:rsidP="00D10F56">
      <w:pPr>
        <w:numPr>
          <w:ilvl w:val="2"/>
          <w:numId w:val="11"/>
        </w:numPr>
        <w:spacing w:after="0" w:line="240" w:lineRule="auto"/>
        <w:rPr>
          <w:rFonts w:ascii="Calibri" w:hAnsi="Calibri" w:cs="Arial"/>
          <w:color w:val="002060"/>
        </w:rPr>
      </w:pPr>
      <w:r>
        <w:rPr>
          <w:rFonts w:ascii="Calibri" w:hAnsi="Calibri" w:cs="Arial"/>
          <w:color w:val="002060"/>
        </w:rPr>
        <w:t>Les DVA seront envoyés en révision. Le vieux modèle seulement émetteur sera détruit.</w:t>
      </w:r>
    </w:p>
    <w:p w14:paraId="4DA6E9C5" w14:textId="6BF4C3AA" w:rsidR="00D10F56" w:rsidRDefault="00D10F56" w:rsidP="00D24FA0">
      <w:pPr>
        <w:numPr>
          <w:ilvl w:val="2"/>
          <w:numId w:val="11"/>
        </w:numPr>
        <w:spacing w:after="0" w:line="240" w:lineRule="auto"/>
        <w:rPr>
          <w:rFonts w:ascii="Calibri" w:hAnsi="Calibri" w:cs="Arial"/>
          <w:color w:val="002060"/>
        </w:rPr>
      </w:pPr>
      <w:r>
        <w:rPr>
          <w:rFonts w:ascii="Calibri" w:hAnsi="Calibri" w:cs="Arial"/>
          <w:color w:val="002060"/>
        </w:rPr>
        <w:t>Le stockage des matériels du club</w:t>
      </w:r>
      <w:r w:rsidR="00D24FA0">
        <w:rPr>
          <w:rFonts w:ascii="Calibri" w:hAnsi="Calibri" w:cs="Arial"/>
          <w:color w:val="002060"/>
        </w:rPr>
        <w:t xml:space="preserve"> est au club systématiquement, sauf pour les matériels sortant hebdomadairement (escalade, manœuvres d’alpinisme) où ce serait trop contraignant pour les encadrants. Il est rappelé que les matériels</w:t>
      </w:r>
      <w:r w:rsidR="00D24FA0" w:rsidRPr="00D24FA0">
        <w:rPr>
          <w:rFonts w:ascii="Calibri" w:hAnsi="Calibri" w:cs="Arial"/>
          <w:color w:val="002060"/>
        </w:rPr>
        <w:t xml:space="preserve"> sortent exclusivement pour les sorties club.</w:t>
      </w:r>
    </w:p>
    <w:p w14:paraId="28033191" w14:textId="2D962EAF" w:rsidR="00D24FA0" w:rsidRDefault="00D24FA0" w:rsidP="00D24FA0">
      <w:pPr>
        <w:numPr>
          <w:ilvl w:val="2"/>
          <w:numId w:val="11"/>
        </w:numPr>
        <w:spacing w:after="0" w:line="240" w:lineRule="auto"/>
        <w:rPr>
          <w:rFonts w:ascii="Calibri" w:hAnsi="Calibri" w:cs="Arial"/>
          <w:color w:val="002060"/>
        </w:rPr>
      </w:pPr>
      <w:r>
        <w:rPr>
          <w:rFonts w:ascii="Calibri" w:hAnsi="Calibri" w:cs="Arial"/>
          <w:color w:val="002060"/>
        </w:rPr>
        <w:t>Il manque une corde de 30 m. Loïc envoie une relance générale.</w:t>
      </w:r>
    </w:p>
    <w:p w14:paraId="7589C9EF" w14:textId="3DD1F80E" w:rsidR="00DF1350" w:rsidRPr="00D24FA0" w:rsidRDefault="00DF1350" w:rsidP="00D24FA0">
      <w:pPr>
        <w:numPr>
          <w:ilvl w:val="2"/>
          <w:numId w:val="11"/>
        </w:numPr>
        <w:spacing w:after="0" w:line="240" w:lineRule="auto"/>
        <w:rPr>
          <w:rFonts w:ascii="Calibri" w:hAnsi="Calibri" w:cs="Arial"/>
          <w:color w:val="002060"/>
        </w:rPr>
      </w:pPr>
      <w:r>
        <w:rPr>
          <w:rFonts w:ascii="Calibri" w:hAnsi="Calibri" w:cs="Arial"/>
          <w:color w:val="002060"/>
        </w:rPr>
        <w:t>Il est prévu d’acheter 5 sangles de 1.20 m pour remplacer celles des kits crevasses.</w:t>
      </w:r>
    </w:p>
    <w:p w14:paraId="176309BA" w14:textId="77777777" w:rsidR="00D10F56" w:rsidRDefault="00D10F56" w:rsidP="00D10F56">
      <w:pPr>
        <w:ind w:left="1560"/>
        <w:rPr>
          <w:rFonts w:ascii="Calibri" w:hAnsi="Calibri" w:cs="Arial"/>
          <w:color w:val="002060"/>
        </w:rPr>
      </w:pPr>
    </w:p>
    <w:p w14:paraId="126FD008" w14:textId="77777777" w:rsidR="00D10F56" w:rsidRDefault="00D10F56" w:rsidP="00D10F56">
      <w:pPr>
        <w:ind w:left="1560"/>
        <w:rPr>
          <w:rFonts w:ascii="Calibri" w:hAnsi="Calibri" w:cs="Arial"/>
          <w:color w:val="002060"/>
        </w:rPr>
      </w:pPr>
    </w:p>
    <w:p w14:paraId="668C7ACD" w14:textId="77777777" w:rsidR="00D10F56" w:rsidRPr="00836AC6" w:rsidRDefault="00D10F56" w:rsidP="00D10F56">
      <w:pPr>
        <w:ind w:left="1560"/>
        <w:rPr>
          <w:rFonts w:ascii="Calibri" w:hAnsi="Calibri" w:cs="Arial"/>
          <w:color w:val="002060"/>
        </w:rPr>
      </w:pPr>
    </w:p>
    <w:p w14:paraId="364FF7A5" w14:textId="38A4ECA1" w:rsidR="00D10F56" w:rsidRDefault="00D10F56" w:rsidP="00574BB6">
      <w:pPr>
        <w:spacing w:after="0" w:line="240" w:lineRule="auto"/>
        <w:rPr>
          <w:rFonts w:ascii="Calibri" w:hAnsi="Calibri" w:cs="Arial"/>
          <w:color w:val="002060"/>
          <w:sz w:val="28"/>
          <w:szCs w:val="28"/>
        </w:rPr>
      </w:pPr>
      <w:r w:rsidRPr="00836AC6">
        <w:rPr>
          <w:rFonts w:ascii="Calibri" w:hAnsi="Calibri" w:cs="Arial"/>
          <w:color w:val="002060"/>
          <w:sz w:val="28"/>
          <w:szCs w:val="28"/>
        </w:rPr>
        <w:t>QUESTIONS DIVERSES</w:t>
      </w:r>
    </w:p>
    <w:p w14:paraId="2A16C0BE" w14:textId="77777777" w:rsidR="00574BB6" w:rsidRPr="00836AC6" w:rsidRDefault="00574BB6" w:rsidP="00574BB6">
      <w:pPr>
        <w:spacing w:after="0" w:line="240" w:lineRule="auto"/>
        <w:rPr>
          <w:rFonts w:ascii="Calibri" w:hAnsi="Calibri" w:cs="Arial"/>
          <w:color w:val="002060"/>
          <w:sz w:val="28"/>
          <w:szCs w:val="28"/>
        </w:rPr>
      </w:pPr>
    </w:p>
    <w:p w14:paraId="4CE27A36" w14:textId="6FDAAFFA" w:rsidR="00574BB6" w:rsidRDefault="00574BB6" w:rsidP="00D10F56">
      <w:pPr>
        <w:numPr>
          <w:ilvl w:val="1"/>
          <w:numId w:val="11"/>
        </w:numPr>
        <w:spacing w:after="0" w:line="240" w:lineRule="auto"/>
        <w:rPr>
          <w:rFonts w:ascii="Calibri" w:hAnsi="Calibri" w:cs="Arial"/>
          <w:color w:val="002060"/>
        </w:rPr>
      </w:pPr>
      <w:r>
        <w:rPr>
          <w:rFonts w:ascii="Calibri" w:hAnsi="Calibri" w:cs="Arial"/>
          <w:color w:val="002060"/>
        </w:rPr>
        <w:t>Frais de formation cascade de glace de Loïc : le comité statue sur le remboursement de ces frais suite à l’accident de Loïc qui l’a privé de stage au premier jour, avec fracture de la cheville et un long arrêt de travail. Il demande le remboursement en une fois, ce qui lui est accepté, dans l’optique de reprendre cette formation dès que possible.</w:t>
      </w:r>
    </w:p>
    <w:p w14:paraId="4C9AEBE6" w14:textId="2CEDC4D5" w:rsidR="00574BB6" w:rsidRDefault="00574BB6" w:rsidP="00D10F56">
      <w:pPr>
        <w:numPr>
          <w:ilvl w:val="1"/>
          <w:numId w:val="11"/>
        </w:numPr>
        <w:spacing w:after="0" w:line="240" w:lineRule="auto"/>
        <w:rPr>
          <w:rFonts w:ascii="Calibri" w:hAnsi="Calibri" w:cs="Arial"/>
          <w:color w:val="002060"/>
        </w:rPr>
      </w:pPr>
      <w:r>
        <w:rPr>
          <w:rFonts w:ascii="Calibri" w:hAnsi="Calibri" w:cs="Arial"/>
          <w:color w:val="002060"/>
        </w:rPr>
        <w:t>Commandes au Décathlon de Pontarlier : cette démarche est extérieure au club. Les frais de déplacement afférents sont à partager entre les bénéficiaires de la démarche.</w:t>
      </w:r>
    </w:p>
    <w:p w14:paraId="48B47646" w14:textId="69AD72A4" w:rsidR="0072626C" w:rsidRPr="002C166F" w:rsidRDefault="00574BB6" w:rsidP="00C83BA4">
      <w:pPr>
        <w:numPr>
          <w:ilvl w:val="1"/>
          <w:numId w:val="11"/>
        </w:numPr>
        <w:spacing w:after="0" w:line="240" w:lineRule="auto"/>
      </w:pPr>
      <w:r w:rsidRPr="00574BB6">
        <w:rPr>
          <w:rFonts w:ascii="Calibri" w:hAnsi="Calibri" w:cs="Arial"/>
          <w:color w:val="002060"/>
        </w:rPr>
        <w:t>L</w:t>
      </w:r>
      <w:r w:rsidR="00D10F56" w:rsidRPr="00574BB6">
        <w:rPr>
          <w:rFonts w:ascii="Calibri" w:hAnsi="Calibri" w:cs="Arial"/>
          <w:color w:val="002060"/>
        </w:rPr>
        <w:t>es armoires</w:t>
      </w:r>
      <w:r w:rsidRPr="00574BB6">
        <w:rPr>
          <w:rFonts w:ascii="Calibri" w:hAnsi="Calibri" w:cs="Arial"/>
          <w:color w:val="002060"/>
        </w:rPr>
        <w:t> et le réfrigérateur doivent être soigneusement refermés en quittant le local.</w:t>
      </w:r>
    </w:p>
    <w:sectPr w:rsidR="0072626C" w:rsidRPr="002C166F" w:rsidSect="005F1FEA">
      <w:headerReference w:type="default" r:id="rId8"/>
      <w:footerReference w:type="even" r:id="rId9"/>
      <w:footerReference w:type="default" r:id="rId10"/>
      <w:pgSz w:w="11906" w:h="16838"/>
      <w:pgMar w:top="1417" w:right="1417" w:bottom="1417" w:left="1417" w:header="62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BA2FCD" w14:textId="77777777" w:rsidR="002E7F0D" w:rsidRDefault="002E7F0D" w:rsidP="005F1FEA">
      <w:pPr>
        <w:spacing w:after="0" w:line="240" w:lineRule="auto"/>
      </w:pPr>
      <w:r>
        <w:separator/>
      </w:r>
    </w:p>
  </w:endnote>
  <w:endnote w:type="continuationSeparator" w:id="0">
    <w:p w14:paraId="5B075A08" w14:textId="77777777" w:rsidR="002E7F0D" w:rsidRDefault="002E7F0D" w:rsidP="005F1F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MS Mincho">
    <w:altName w:val="ＭＳ 明朝"/>
    <w:panose1 w:val="02020609040205080304"/>
    <w:charset w:val="80"/>
    <w:family w:val="modern"/>
    <w:pitch w:val="fixed"/>
    <w:sig w:usb0="00000287" w:usb1="08070000" w:usb2="00000010"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7077CA" w14:textId="77777777" w:rsidR="00341C10" w:rsidRPr="005F1FEA" w:rsidRDefault="00341C10" w:rsidP="005F1FEA">
    <w:pPr>
      <w:pStyle w:val="Pieddepage"/>
      <w:jc w:val="cen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B8ABED" w14:textId="77777777" w:rsidR="00341C10" w:rsidRPr="005F1FEA" w:rsidRDefault="00341C10" w:rsidP="005F1FEA">
    <w:pPr>
      <w:pStyle w:val="Pieddepage"/>
      <w:jc w:val="center"/>
      <w:rPr>
        <w:b/>
      </w:rPr>
    </w:pPr>
    <w:r w:rsidRPr="005F1FEA">
      <w:rPr>
        <w:b/>
      </w:rPr>
      <w:t>Fédération Française des Clubs Alpins et de Montagne</w:t>
    </w:r>
    <w:r>
      <w:rPr>
        <w:b/>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744B5E" w14:textId="77777777" w:rsidR="002E7F0D" w:rsidRDefault="002E7F0D" w:rsidP="005F1FEA">
      <w:pPr>
        <w:spacing w:after="0" w:line="240" w:lineRule="auto"/>
      </w:pPr>
      <w:r>
        <w:separator/>
      </w:r>
    </w:p>
  </w:footnote>
  <w:footnote w:type="continuationSeparator" w:id="0">
    <w:p w14:paraId="00FADC60" w14:textId="77777777" w:rsidR="002E7F0D" w:rsidRDefault="002E7F0D" w:rsidP="005F1F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5F607" w14:textId="77777777" w:rsidR="00341C10" w:rsidRPr="005F1FEA" w:rsidRDefault="002E7F0D" w:rsidP="005F1FEA">
    <w:pPr>
      <w:pStyle w:val="En-tte"/>
      <w:jc w:val="center"/>
      <w:rPr>
        <w:b/>
      </w:rPr>
    </w:pPr>
    <w:sdt>
      <w:sdtPr>
        <w:rPr>
          <w:b/>
        </w:rPr>
        <w:id w:val="1607547784"/>
        <w:docPartObj>
          <w:docPartGallery w:val="Page Numbers (Margins)"/>
          <w:docPartUnique/>
        </w:docPartObj>
      </w:sdtPr>
      <w:sdtEndPr/>
      <w:sdtContent>
        <w:r w:rsidR="00341C10" w:rsidRPr="00176AEB">
          <w:rPr>
            <w:b/>
            <w:noProof/>
            <w:lang w:eastAsia="fr-FR"/>
          </w:rPr>
          <mc:AlternateContent>
            <mc:Choice Requires="wpg">
              <w:drawing>
                <wp:anchor distT="0" distB="0" distL="114300" distR="114300" simplePos="0" relativeHeight="251672576" behindDoc="0" locked="0" layoutInCell="0" allowOverlap="1" wp14:anchorId="44714C22" wp14:editId="49829F33">
                  <wp:simplePos x="0" y="0"/>
                  <wp:positionH relativeFrom="rightMargin">
                    <wp:align>center</wp:align>
                  </wp:positionH>
                  <mc:AlternateContent>
                    <mc:Choice Requires="wp14">
                      <wp:positionV relativeFrom="page">
                        <wp14:pctPosVOffset>20000</wp14:pctPosVOffset>
                      </wp:positionV>
                    </mc:Choice>
                    <mc:Fallback>
                      <wp:positionV relativeFrom="page">
                        <wp:posOffset>2138045</wp:posOffset>
                      </wp:positionV>
                    </mc:Fallback>
                  </mc:AlternateContent>
                  <wp:extent cx="488315" cy="237490"/>
                  <wp:effectExtent l="0" t="9525" r="0" b="10160"/>
                  <wp:wrapNone/>
                  <wp:docPr id="4" name="Groupe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8315" cy="237490"/>
                            <a:chOff x="689" y="3255"/>
                            <a:chExt cx="769" cy="374"/>
                          </a:xfrm>
                        </wpg:grpSpPr>
                        <wps:wsp>
                          <wps:cNvPr id="5" name="Text Box 71"/>
                          <wps:cNvSpPr txBox="1">
                            <a:spLocks noChangeArrowheads="1"/>
                          </wps:cNvSpPr>
                          <wps:spPr bwMode="auto">
                            <a:xfrm>
                              <a:off x="689" y="3263"/>
                              <a:ext cx="769" cy="36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14A0E822" w14:textId="77777777" w:rsidR="00341C10" w:rsidRDefault="00341C10">
                                <w:pPr>
                                  <w:pStyle w:val="En-tte"/>
                                  <w:jc w:val="center"/>
                                </w:pPr>
                                <w:r>
                                  <w:fldChar w:fldCharType="begin"/>
                                </w:r>
                                <w:r>
                                  <w:instrText>PAGE    \* MERGEFORMAT</w:instrText>
                                </w:r>
                                <w:r>
                                  <w:fldChar w:fldCharType="separate"/>
                                </w:r>
                                <w:r w:rsidR="000D1D22" w:rsidRPr="000D1D22">
                                  <w:rPr>
                                    <w:rStyle w:val="Numrodepage"/>
                                    <w:b/>
                                    <w:bCs/>
                                    <w:noProof/>
                                    <w:color w:val="3F3151" w:themeColor="accent4" w:themeShade="7F"/>
                                    <w:sz w:val="16"/>
                                    <w:szCs w:val="16"/>
                                  </w:rPr>
                                  <w:t>6</w:t>
                                </w:r>
                                <w:r>
                                  <w:rPr>
                                    <w:rStyle w:val="Numrodepage"/>
                                    <w:b/>
                                    <w:bCs/>
                                    <w:color w:val="3F3151" w:themeColor="accent4" w:themeShade="7F"/>
                                    <w:sz w:val="16"/>
                                    <w:szCs w:val="16"/>
                                  </w:rPr>
                                  <w:fldChar w:fldCharType="end"/>
                                </w:r>
                              </w:p>
                            </w:txbxContent>
                          </wps:txbx>
                          <wps:bodyPr rot="0" vert="horz" wrap="square" lIns="0" tIns="0" rIns="0" bIns="0" anchor="ctr" anchorCtr="0" upright="1">
                            <a:noAutofit/>
                          </wps:bodyPr>
                        </wps:wsp>
                        <wpg:grpSp>
                          <wpg:cNvPr id="6" name="Group 72"/>
                          <wpg:cNvGrpSpPr>
                            <a:grpSpLocks/>
                          </wpg:cNvGrpSpPr>
                          <wpg:grpSpPr bwMode="auto">
                            <a:xfrm>
                              <a:off x="886" y="3255"/>
                              <a:ext cx="374" cy="374"/>
                              <a:chOff x="1453" y="14832"/>
                              <a:chExt cx="374" cy="374"/>
                            </a:xfrm>
                          </wpg:grpSpPr>
                          <wps:wsp>
                            <wps:cNvPr id="7" name="Oval 73"/>
                            <wps:cNvSpPr>
                              <a:spLocks noChangeArrowheads="1"/>
                            </wps:cNvSpPr>
                            <wps:spPr bwMode="auto">
                              <a:xfrm>
                                <a:off x="1453" y="14832"/>
                                <a:ext cx="374" cy="374"/>
                              </a:xfrm>
                              <a:prstGeom prst="ellipse">
                                <a:avLst/>
                              </a:prstGeom>
                              <a:noFill/>
                              <a:ln w="6350">
                                <a:solidFill>
                                  <a:srgbClr val="84A2C6"/>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Oval 74"/>
                            <wps:cNvSpPr>
                              <a:spLocks noChangeArrowheads="1"/>
                            </wps:cNvSpPr>
                            <wps:spPr bwMode="auto">
                              <a:xfrm>
                                <a:off x="1462" y="14835"/>
                                <a:ext cx="101" cy="101"/>
                              </a:xfrm>
                              <a:prstGeom prst="ellipse">
                                <a:avLst/>
                              </a:prstGeom>
                              <a:solidFill>
                                <a:srgbClr val="84A2C6"/>
                              </a:solidFill>
                              <a:ln>
                                <a:noFill/>
                              </a:ln>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4714C22" id="Groupe 4" o:spid="_x0000_s1026" style="position:absolute;left:0;text-align:left;margin-left:0;margin-top:0;width:38.45pt;height:18.7pt;z-index:251672576;mso-top-percent:200;mso-position-horizontal:center;mso-position-horizontal-relative:right-margin-area;mso-position-vertical-relative:page;mso-top-percent:200" coordorigin="689,3255" coordsize="769,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WDFrQMAAPILAAAOAAAAZHJzL2Uyb0RvYy54bWzUVttu3DYQfS/QfyD4LuuyXN1gObD3YhRI&#10;mwBJP4ArURdUElWSa60b9N87JCWt7TSIc3GKvggUhzOcOTNnhpevTl2L7piQDe8z7F94GLE+50XT&#10;Vxn+/f3eiTGSivYFbXnPMnzPJH519fNPl+OQsoDXvC2YQGCkl+k4ZLhWakhdV+Y166i84APrQVhy&#10;0VEFv6JyC0FHsN61buB5oTtyUQyC50xK2N1aIb4y9suS5epNWUqmUJth8E2ZrzDfg/66V5c0rQQd&#10;6iaf3KBf4UVHmx4uXUxtqaLoKJqPTHVNLrjkpbrIeefysmxyZmKAaHzvSTS3gh8HE0uVjtWwwATQ&#10;PsHpq83mv929FagpMkww6mkHKTK3MkQ0NuNQpXDkVgzvhrfCBgjL1zz/Q4LYfSrX/5U9jA7jr7wA&#10;e/SouMHmVIpOm4Co0cmk4H5JATsplMMmieOVv8YoB1GwikgypSivIY9aK4wTjEC4CtZrm7283k3K&#10;UQgyrQmKWubS1N5p/Jz80kFBrckznPLb4HxX04GZLEmN1QQnxGDhfK9Du+EnFPkWUXNKw4nUCfaB&#10;NQYdaVFFPd/UtK/YtRB8rBktwD2jCUEsqjYIqY18DuYzYOHKAjZjfYYrNCgvcNF0EFLdMt4hvciw&#10;AB4ZJ+nda6kssvMRndGe75u2hX2atv2jDbBpd+BSUNUyfb2hxofES3bxLiYOCcKdQ7yicK73G+KE&#10;ez9ab1fbzWbr/332eVLyA+LdBImzD+PIISVZO0nkxY7nJzdJ6JGEbPdGCa6eLzXQabQsbup0OIGz&#10;Gs8DL+4BRMFtZ4BOBouai78wGqErZFj+eaSCYdT+0kMidAuZF2JeHOYF7XNQzXCuBEb2Z6NsszkO&#10;oqlqsG2T3fNrYEXZGCzPfhhGmeLU3k1UsstzZYVzZRmioiiwZfVyRI1juPIR5eYK0jx7SDiaLjz1&#10;yXpltHwSr4yLWribmPpUcSm9/4Cp0YznmzvaosiQ5BHVaPpS3Pw3kD6F7QLRR+xkbdsMUrcgmj6H&#10;oGiENrpae7bt8LYpNHu1thTVYdMKBEBkOCbXwSbUxQVXy4fHYCz1hWG77k+7aa1o09o1nP8OpAcr&#10;n+DvF5I28QlZiEvWUQA/lryTxBJ4kswkVt+Dwj9g0MADyw4aW77T2H4wKV6yfMNg4fg0jefy9T3f&#10;tga9sDU0z/95ckzD5Rnl+6j6nlmkXzSIvn2m/F9q8txgp+cbPCwNw6dHsH65Pvw3p85P9at/AAAA&#10;//8DAFBLAwQUAAYACAAAACEAqiUKot0AAAADAQAADwAAAGRycy9kb3ducmV2LnhtbEyPT0vDQBDF&#10;70K/wzIFb3bjHxpNsylFEPVQxNgivW2z4yaanQ3ZbZp+e0cvehl4vMd7v8mXo2vFgH1oPCm4nCUg&#10;kCpvGrIKNm8PF7cgQtRkdOsJFZwwwLKYnOU6M/5IrziU0QouoZBpBXWMXSZlqGp0Osx8h8Teh++d&#10;jix7K02vj1zuWnmVJHPpdEO8UOsO72usvsqDU7BOK3x6WX2W5vnxFIbd2m7Hd6vU+XRcLUBEHONf&#10;GH7wGR0KZtr7A5kgWgX8SPy97KXzOxB7BdfpDcgil//Zi28AAAD//wMAUEsBAi0AFAAGAAgAAAAh&#10;ALaDOJL+AAAA4QEAABMAAAAAAAAAAAAAAAAAAAAAAFtDb250ZW50X1R5cGVzXS54bWxQSwECLQAU&#10;AAYACAAAACEAOP0h/9YAAACUAQAACwAAAAAAAAAAAAAAAAAvAQAAX3JlbHMvLnJlbHNQSwECLQAU&#10;AAYACAAAACEANhFgxa0DAADyCwAADgAAAAAAAAAAAAAAAAAuAgAAZHJzL2Uyb0RvYy54bWxQSwEC&#10;LQAUAAYACAAAACEAqiUKot0AAAADAQAADwAAAAAAAAAAAAAAAAAHBgAAZHJzL2Rvd25yZXYueG1s&#10;UEsFBgAAAAAEAAQA8wAAABEHAAAAAA==&#10;" o:allowincell="f">
                  <v:shapetype id="_x0000_t202" coordsize="21600,21600" o:spt="202" path="m,l,21600r21600,l21600,xe">
                    <v:stroke joinstyle="miter"/>
                    <v:path gradientshapeok="t" o:connecttype="rect"/>
                  </v:shapetype>
                  <v:shape id="Text Box 71" o:spid="_x0000_s1027" type="#_x0000_t202" style="position:absolute;left:689;top:3263;width:769;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eYbwwAAANoAAAAPAAAAZHJzL2Rvd25yZXYueG1sRI/dasJA&#10;FITvC77DcoTeFLNRsEjMKv6g9qYXUR/gkD0mwezZkF2TtE/fLQheDjPzDZOuB1OLjlpXWVYwjWIQ&#10;xLnVFRcKrpfDZAHCeWSNtWVS8EMO1qvRW4qJtj1n1J19IQKEXYIKSu+bREqXl2TQRbYhDt7NtgZ9&#10;kG0hdYt9gJtazuL4UxqsOCyU2NCupPx+fhgFtMns7/fdHU223e+Ot4rpQ56Ueh8PmyUIT4N/hZ/t&#10;L61gDv9Xwg2Qqz8AAAD//wMAUEsBAi0AFAAGAAgAAAAhANvh9svuAAAAhQEAABMAAAAAAAAAAAAA&#10;AAAAAAAAAFtDb250ZW50X1R5cGVzXS54bWxQSwECLQAUAAYACAAAACEAWvQsW78AAAAVAQAACwAA&#10;AAAAAAAAAAAAAAAfAQAAX3JlbHMvLnJlbHNQSwECLQAUAAYACAAAACEAwL3mG8MAAADaAAAADwAA&#10;AAAAAAAAAAAAAAAHAgAAZHJzL2Rvd25yZXYueG1sUEsFBgAAAAADAAMAtwAAAPcCAAAAAA==&#10;" filled="f" stroked="f">
                    <v:textbox inset="0,0,0,0">
                      <w:txbxContent>
                        <w:p w14:paraId="14A0E822" w14:textId="77777777" w:rsidR="00341C10" w:rsidRDefault="00341C10">
                          <w:pPr>
                            <w:pStyle w:val="En-tte"/>
                            <w:jc w:val="center"/>
                          </w:pPr>
                          <w:r>
                            <w:fldChar w:fldCharType="begin"/>
                          </w:r>
                          <w:r>
                            <w:instrText>PAGE    \* MERGEFORMAT</w:instrText>
                          </w:r>
                          <w:r>
                            <w:fldChar w:fldCharType="separate"/>
                          </w:r>
                          <w:r w:rsidR="000D1D22" w:rsidRPr="000D1D22">
                            <w:rPr>
                              <w:rStyle w:val="Numrodepage"/>
                              <w:b/>
                              <w:bCs/>
                              <w:noProof/>
                              <w:color w:val="3F3151" w:themeColor="accent4" w:themeShade="7F"/>
                              <w:sz w:val="16"/>
                              <w:szCs w:val="16"/>
                            </w:rPr>
                            <w:t>6</w:t>
                          </w:r>
                          <w:r>
                            <w:rPr>
                              <w:rStyle w:val="Numrodepage"/>
                              <w:b/>
                              <w:bCs/>
                              <w:color w:val="3F3151" w:themeColor="accent4" w:themeShade="7F"/>
                              <w:sz w:val="16"/>
                              <w:szCs w:val="16"/>
                            </w:rPr>
                            <w:fldChar w:fldCharType="end"/>
                          </w:r>
                        </w:p>
                      </w:txbxContent>
                    </v:textbox>
                  </v:shape>
                  <v:group id="Group 72" o:spid="_x0000_s1028" style="position:absolute;left:886;top:3255;width:374;height:374" coordorigin="1453,14832" coordsize="374,3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oval id="Oval 73" o:spid="_x0000_s1029" style="position:absolute;left:1453;top:14832;width:374;height: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iFNvwAAANoAAAAPAAAAZHJzL2Rvd25yZXYueG1sRE89a8Mw&#10;EN0D+Q/iAl1CI9dDHFzLIQQKXjrU8ZDxsK6WqXUykpK4/74qFDo+3nd1XOwk7uTD6FjByy4DQdw7&#10;PfKgoLu8PR9AhIiscXJMCr4pwLFeryostXvwB93bOIgUwqFEBSbGuZQy9IYshp2biRP36bzFmKAf&#10;pPb4SOF2knmW7aXFkVODwZnOhvqv9mbTjGtw4dr0Nyy63GwPix/efaHU02Y5vYKItMR/8Z+70QoK&#10;+L2S/CDrHwAAAP//AwBQSwECLQAUAAYACAAAACEA2+H2y+4AAACFAQAAEwAAAAAAAAAAAAAAAAAA&#10;AAAAW0NvbnRlbnRfVHlwZXNdLnhtbFBLAQItABQABgAIAAAAIQBa9CxbvwAAABUBAAALAAAAAAAA&#10;AAAAAAAAAB8BAABfcmVscy8ucmVsc1BLAQItABQABgAIAAAAIQC7viFNvwAAANoAAAAPAAAAAAAA&#10;AAAAAAAAAAcCAABkcnMvZG93bnJldi54bWxQSwUGAAAAAAMAAwC3AAAA8wIAAAAA&#10;" filled="f" strokecolor="#84a2c6" strokeweight=".5pt"/>
                    <v:oval id="Oval 74" o:spid="_x0000_s1030" style="position:absolute;left:1462;top:14835;width:101;height:1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HlWuwAAANoAAAAPAAAAZHJzL2Rvd25yZXYueG1sRE+9CsIw&#10;EN4F3yGc4KapDiLVWKqguFp1cDubsy02l9LEWt/eDILjx/e/TnpTi45aV1lWMJtGIIhzqysuFFzO&#10;+8kShPPIGmvLpOBDDpLNcLDGWNs3n6jLfCFCCLsYFZTeN7GULi/JoJvahjhwD9sa9AG2hdQtvkO4&#10;qeU8ihbSYMWhocSGdiXlz+xlFFQHO7vut9nJ3brFTqb1fWuvd6XGoz5dgfDU+7/45z5qBWFruBJu&#10;gNx8AQAA//8DAFBLAQItABQABgAIAAAAIQDb4fbL7gAAAIUBAAATAAAAAAAAAAAAAAAAAAAAAABb&#10;Q29udGVudF9UeXBlc10ueG1sUEsBAi0AFAAGAAgAAAAhAFr0LFu/AAAAFQEAAAsAAAAAAAAAAAAA&#10;AAAAHwEAAF9yZWxzLy5yZWxzUEsBAi0AFAAGAAgAAAAhAOTMeVa7AAAA2gAAAA8AAAAAAAAAAAAA&#10;AAAABwIAAGRycy9kb3ducmV2LnhtbFBLBQYAAAAAAwADALcAAADvAgAAAAA=&#10;" fillcolor="#84a2c6" stroked="f"/>
                  </v:group>
                  <w10:wrap anchorx="margin" anchory="page"/>
                </v:group>
              </w:pict>
            </mc:Fallback>
          </mc:AlternateContent>
        </w:r>
      </w:sdtContent>
    </w:sdt>
    <w:r w:rsidR="00341C10" w:rsidRPr="005F1FEA">
      <w:rPr>
        <w:b/>
        <w:noProof/>
        <w:lang w:eastAsia="fr-FR"/>
      </w:rPr>
      <w:drawing>
        <wp:anchor distT="0" distB="0" distL="114300" distR="114300" simplePos="0" relativeHeight="251681792" behindDoc="1" locked="0" layoutInCell="1" allowOverlap="1" wp14:anchorId="3322421E" wp14:editId="444F4387">
          <wp:simplePos x="0" y="0"/>
          <wp:positionH relativeFrom="column">
            <wp:posOffset>1497330</wp:posOffset>
          </wp:positionH>
          <wp:positionV relativeFrom="paragraph">
            <wp:posOffset>-396240</wp:posOffset>
          </wp:positionV>
          <wp:extent cx="4758055" cy="831215"/>
          <wp:effectExtent l="0" t="0" r="4445" b="6985"/>
          <wp:wrapNone/>
          <wp:docPr id="3" name="Image 3" descr="friseffcam_bl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riseffcam_bleu"/>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t="42932" r="8743" b="23497"/>
                  <a:stretch>
                    <a:fillRect/>
                  </a:stretch>
                </pic:blipFill>
                <pic:spPr bwMode="auto">
                  <a:xfrm>
                    <a:off x="0" y="0"/>
                    <a:ext cx="4758055" cy="831215"/>
                  </a:xfrm>
                  <a:prstGeom prst="rect">
                    <a:avLst/>
                  </a:prstGeom>
                  <a:noFill/>
                  <a:ln>
                    <a:noFill/>
                  </a:ln>
                </pic:spPr>
              </pic:pic>
            </a:graphicData>
          </a:graphic>
          <wp14:sizeRelH relativeFrom="page">
            <wp14:pctWidth>0</wp14:pctWidth>
          </wp14:sizeRelH>
          <wp14:sizeRelV relativeFrom="page">
            <wp14:pctHeight>0</wp14:pctHeight>
          </wp14:sizeRelV>
        </wp:anchor>
      </w:drawing>
    </w:r>
    <w:r w:rsidR="00341C10" w:rsidRPr="005F1FEA">
      <w:rPr>
        <w:b/>
        <w:noProof/>
        <w:lang w:eastAsia="fr-FR"/>
      </w:rPr>
      <w:drawing>
        <wp:anchor distT="0" distB="0" distL="114300" distR="114300" simplePos="0" relativeHeight="251656192" behindDoc="0" locked="0" layoutInCell="1" allowOverlap="1" wp14:anchorId="2FDE6896" wp14:editId="025F1478">
          <wp:simplePos x="0" y="0"/>
          <wp:positionH relativeFrom="column">
            <wp:posOffset>-697865</wp:posOffset>
          </wp:positionH>
          <wp:positionV relativeFrom="paragraph">
            <wp:posOffset>-348615</wp:posOffset>
          </wp:positionV>
          <wp:extent cx="2160270" cy="695325"/>
          <wp:effectExtent l="0" t="0" r="0" b="9525"/>
          <wp:wrapNone/>
          <wp:docPr id="2" name="Image 2" descr="logo couleur CAF D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couleur CAF Dol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60270" cy="6953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E003A"/>
    <w:multiLevelType w:val="hybridMultilevel"/>
    <w:tmpl w:val="E1BA2100"/>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068" w:hanging="360"/>
      </w:pPr>
      <w:rPr>
        <w:rFonts w:ascii="Courier New" w:hAnsi="Courier New" w:cs="Courier New" w:hint="default"/>
      </w:rPr>
    </w:lvl>
    <w:lvl w:ilvl="2" w:tplc="040C0005" w:tentative="1">
      <w:start w:val="1"/>
      <w:numFmt w:val="bullet"/>
      <w:lvlText w:val=""/>
      <w:lvlJc w:val="left"/>
      <w:pPr>
        <w:ind w:left="1788" w:hanging="360"/>
      </w:pPr>
      <w:rPr>
        <w:rFonts w:ascii="Wingdings" w:hAnsi="Wingdings" w:hint="default"/>
      </w:rPr>
    </w:lvl>
    <w:lvl w:ilvl="3" w:tplc="040C0001" w:tentative="1">
      <w:start w:val="1"/>
      <w:numFmt w:val="bullet"/>
      <w:lvlText w:val=""/>
      <w:lvlJc w:val="left"/>
      <w:pPr>
        <w:ind w:left="2508" w:hanging="360"/>
      </w:pPr>
      <w:rPr>
        <w:rFonts w:ascii="Symbol" w:hAnsi="Symbol" w:hint="default"/>
      </w:rPr>
    </w:lvl>
    <w:lvl w:ilvl="4" w:tplc="040C0003" w:tentative="1">
      <w:start w:val="1"/>
      <w:numFmt w:val="bullet"/>
      <w:lvlText w:val="o"/>
      <w:lvlJc w:val="left"/>
      <w:pPr>
        <w:ind w:left="3228" w:hanging="360"/>
      </w:pPr>
      <w:rPr>
        <w:rFonts w:ascii="Courier New" w:hAnsi="Courier New" w:cs="Courier New" w:hint="default"/>
      </w:rPr>
    </w:lvl>
    <w:lvl w:ilvl="5" w:tplc="040C0005" w:tentative="1">
      <w:start w:val="1"/>
      <w:numFmt w:val="bullet"/>
      <w:lvlText w:val=""/>
      <w:lvlJc w:val="left"/>
      <w:pPr>
        <w:ind w:left="3948" w:hanging="360"/>
      </w:pPr>
      <w:rPr>
        <w:rFonts w:ascii="Wingdings" w:hAnsi="Wingdings" w:hint="default"/>
      </w:rPr>
    </w:lvl>
    <w:lvl w:ilvl="6" w:tplc="040C0001" w:tentative="1">
      <w:start w:val="1"/>
      <w:numFmt w:val="bullet"/>
      <w:lvlText w:val=""/>
      <w:lvlJc w:val="left"/>
      <w:pPr>
        <w:ind w:left="4668" w:hanging="360"/>
      </w:pPr>
      <w:rPr>
        <w:rFonts w:ascii="Symbol" w:hAnsi="Symbol" w:hint="default"/>
      </w:rPr>
    </w:lvl>
    <w:lvl w:ilvl="7" w:tplc="040C0003" w:tentative="1">
      <w:start w:val="1"/>
      <w:numFmt w:val="bullet"/>
      <w:lvlText w:val="o"/>
      <w:lvlJc w:val="left"/>
      <w:pPr>
        <w:ind w:left="5388" w:hanging="360"/>
      </w:pPr>
      <w:rPr>
        <w:rFonts w:ascii="Courier New" w:hAnsi="Courier New" w:cs="Courier New" w:hint="default"/>
      </w:rPr>
    </w:lvl>
    <w:lvl w:ilvl="8" w:tplc="040C0005" w:tentative="1">
      <w:start w:val="1"/>
      <w:numFmt w:val="bullet"/>
      <w:lvlText w:val=""/>
      <w:lvlJc w:val="left"/>
      <w:pPr>
        <w:ind w:left="6108" w:hanging="360"/>
      </w:pPr>
      <w:rPr>
        <w:rFonts w:ascii="Wingdings" w:hAnsi="Wingdings" w:hint="default"/>
      </w:rPr>
    </w:lvl>
  </w:abstractNum>
  <w:abstractNum w:abstractNumId="1" w15:restartNumberingAfterBreak="0">
    <w:nsid w:val="0B4C03A3"/>
    <w:multiLevelType w:val="hybridMultilevel"/>
    <w:tmpl w:val="79401A1E"/>
    <w:lvl w:ilvl="0" w:tplc="040C0001">
      <w:start w:val="1"/>
      <w:numFmt w:val="bullet"/>
      <w:lvlText w:val=""/>
      <w:lvlJc w:val="left"/>
      <w:pPr>
        <w:ind w:left="1068" w:hanging="360"/>
      </w:pPr>
      <w:rPr>
        <w:rFonts w:ascii="Symbol" w:hAnsi="Symbol" w:hint="default"/>
      </w:rPr>
    </w:lvl>
    <w:lvl w:ilvl="1" w:tplc="040C0001">
      <w:start w:val="1"/>
      <w:numFmt w:val="bullet"/>
      <w:lvlText w:val=""/>
      <w:lvlJc w:val="left"/>
      <w:pPr>
        <w:ind w:left="1068" w:hanging="360"/>
      </w:pPr>
      <w:rPr>
        <w:rFonts w:ascii="Symbol" w:hAnsi="Symbol" w:hint="default"/>
      </w:rPr>
    </w:lvl>
    <w:lvl w:ilvl="2" w:tplc="040C0005" w:tentative="1">
      <w:start w:val="1"/>
      <w:numFmt w:val="bullet"/>
      <w:lvlText w:val=""/>
      <w:lvlJc w:val="left"/>
      <w:pPr>
        <w:ind w:left="1788" w:hanging="360"/>
      </w:pPr>
      <w:rPr>
        <w:rFonts w:ascii="Wingdings" w:hAnsi="Wingdings" w:hint="default"/>
      </w:rPr>
    </w:lvl>
    <w:lvl w:ilvl="3" w:tplc="040C0001" w:tentative="1">
      <w:start w:val="1"/>
      <w:numFmt w:val="bullet"/>
      <w:lvlText w:val=""/>
      <w:lvlJc w:val="left"/>
      <w:pPr>
        <w:ind w:left="2508" w:hanging="360"/>
      </w:pPr>
      <w:rPr>
        <w:rFonts w:ascii="Symbol" w:hAnsi="Symbol" w:hint="default"/>
      </w:rPr>
    </w:lvl>
    <w:lvl w:ilvl="4" w:tplc="040C0003" w:tentative="1">
      <w:start w:val="1"/>
      <w:numFmt w:val="bullet"/>
      <w:lvlText w:val="o"/>
      <w:lvlJc w:val="left"/>
      <w:pPr>
        <w:ind w:left="3228" w:hanging="360"/>
      </w:pPr>
      <w:rPr>
        <w:rFonts w:ascii="Courier New" w:hAnsi="Courier New" w:cs="Courier New" w:hint="default"/>
      </w:rPr>
    </w:lvl>
    <w:lvl w:ilvl="5" w:tplc="040C0005" w:tentative="1">
      <w:start w:val="1"/>
      <w:numFmt w:val="bullet"/>
      <w:lvlText w:val=""/>
      <w:lvlJc w:val="left"/>
      <w:pPr>
        <w:ind w:left="3948" w:hanging="360"/>
      </w:pPr>
      <w:rPr>
        <w:rFonts w:ascii="Wingdings" w:hAnsi="Wingdings" w:hint="default"/>
      </w:rPr>
    </w:lvl>
    <w:lvl w:ilvl="6" w:tplc="040C0001" w:tentative="1">
      <w:start w:val="1"/>
      <w:numFmt w:val="bullet"/>
      <w:lvlText w:val=""/>
      <w:lvlJc w:val="left"/>
      <w:pPr>
        <w:ind w:left="4668" w:hanging="360"/>
      </w:pPr>
      <w:rPr>
        <w:rFonts w:ascii="Symbol" w:hAnsi="Symbol" w:hint="default"/>
      </w:rPr>
    </w:lvl>
    <w:lvl w:ilvl="7" w:tplc="040C0003" w:tentative="1">
      <w:start w:val="1"/>
      <w:numFmt w:val="bullet"/>
      <w:lvlText w:val="o"/>
      <w:lvlJc w:val="left"/>
      <w:pPr>
        <w:ind w:left="5388" w:hanging="360"/>
      </w:pPr>
      <w:rPr>
        <w:rFonts w:ascii="Courier New" w:hAnsi="Courier New" w:cs="Courier New" w:hint="default"/>
      </w:rPr>
    </w:lvl>
    <w:lvl w:ilvl="8" w:tplc="040C0005" w:tentative="1">
      <w:start w:val="1"/>
      <w:numFmt w:val="bullet"/>
      <w:lvlText w:val=""/>
      <w:lvlJc w:val="left"/>
      <w:pPr>
        <w:ind w:left="6108" w:hanging="360"/>
      </w:pPr>
      <w:rPr>
        <w:rFonts w:ascii="Wingdings" w:hAnsi="Wingdings" w:hint="default"/>
      </w:rPr>
    </w:lvl>
  </w:abstractNum>
  <w:abstractNum w:abstractNumId="2" w15:restartNumberingAfterBreak="0">
    <w:nsid w:val="1F2C03E2"/>
    <w:multiLevelType w:val="hybridMultilevel"/>
    <w:tmpl w:val="52A86C8E"/>
    <w:lvl w:ilvl="0" w:tplc="040C0003">
      <w:start w:val="1"/>
      <w:numFmt w:val="bullet"/>
      <w:lvlText w:val="o"/>
      <w:lvlJc w:val="left"/>
      <w:pPr>
        <w:ind w:left="1069" w:hanging="360"/>
      </w:pPr>
      <w:rPr>
        <w:rFonts w:ascii="Courier New" w:hAnsi="Courier New" w:cs="Courier New" w:hint="default"/>
      </w:rPr>
    </w:lvl>
    <w:lvl w:ilvl="1" w:tplc="040C0003">
      <w:start w:val="1"/>
      <w:numFmt w:val="bullet"/>
      <w:lvlText w:val="o"/>
      <w:lvlJc w:val="left"/>
      <w:pPr>
        <w:ind w:left="1441" w:hanging="360"/>
      </w:pPr>
      <w:rPr>
        <w:rFonts w:ascii="Courier New" w:hAnsi="Courier New" w:cs="Courier New" w:hint="default"/>
      </w:rPr>
    </w:lvl>
    <w:lvl w:ilvl="2" w:tplc="040C0005">
      <w:start w:val="1"/>
      <w:numFmt w:val="bullet"/>
      <w:lvlText w:val=""/>
      <w:lvlJc w:val="left"/>
      <w:pPr>
        <w:ind w:left="2161" w:hanging="360"/>
      </w:pPr>
      <w:rPr>
        <w:rFonts w:ascii="Wingdings" w:hAnsi="Wingdings" w:hint="default"/>
      </w:rPr>
    </w:lvl>
    <w:lvl w:ilvl="3" w:tplc="040C0001" w:tentative="1">
      <w:start w:val="1"/>
      <w:numFmt w:val="bullet"/>
      <w:lvlText w:val=""/>
      <w:lvlJc w:val="left"/>
      <w:pPr>
        <w:ind w:left="2881" w:hanging="360"/>
      </w:pPr>
      <w:rPr>
        <w:rFonts w:ascii="Symbol" w:hAnsi="Symbol" w:hint="default"/>
      </w:rPr>
    </w:lvl>
    <w:lvl w:ilvl="4" w:tplc="040C0003" w:tentative="1">
      <w:start w:val="1"/>
      <w:numFmt w:val="bullet"/>
      <w:lvlText w:val="o"/>
      <w:lvlJc w:val="left"/>
      <w:pPr>
        <w:ind w:left="3601" w:hanging="360"/>
      </w:pPr>
      <w:rPr>
        <w:rFonts w:ascii="Courier New" w:hAnsi="Courier New" w:cs="Courier New" w:hint="default"/>
      </w:rPr>
    </w:lvl>
    <w:lvl w:ilvl="5" w:tplc="040C0005" w:tentative="1">
      <w:start w:val="1"/>
      <w:numFmt w:val="bullet"/>
      <w:lvlText w:val=""/>
      <w:lvlJc w:val="left"/>
      <w:pPr>
        <w:ind w:left="4321" w:hanging="360"/>
      </w:pPr>
      <w:rPr>
        <w:rFonts w:ascii="Wingdings" w:hAnsi="Wingdings" w:hint="default"/>
      </w:rPr>
    </w:lvl>
    <w:lvl w:ilvl="6" w:tplc="040C0001" w:tentative="1">
      <w:start w:val="1"/>
      <w:numFmt w:val="bullet"/>
      <w:lvlText w:val=""/>
      <w:lvlJc w:val="left"/>
      <w:pPr>
        <w:ind w:left="5041" w:hanging="360"/>
      </w:pPr>
      <w:rPr>
        <w:rFonts w:ascii="Symbol" w:hAnsi="Symbol" w:hint="default"/>
      </w:rPr>
    </w:lvl>
    <w:lvl w:ilvl="7" w:tplc="040C0003" w:tentative="1">
      <w:start w:val="1"/>
      <w:numFmt w:val="bullet"/>
      <w:lvlText w:val="o"/>
      <w:lvlJc w:val="left"/>
      <w:pPr>
        <w:ind w:left="5761" w:hanging="360"/>
      </w:pPr>
      <w:rPr>
        <w:rFonts w:ascii="Courier New" w:hAnsi="Courier New" w:cs="Courier New" w:hint="default"/>
      </w:rPr>
    </w:lvl>
    <w:lvl w:ilvl="8" w:tplc="040C0005" w:tentative="1">
      <w:start w:val="1"/>
      <w:numFmt w:val="bullet"/>
      <w:lvlText w:val=""/>
      <w:lvlJc w:val="left"/>
      <w:pPr>
        <w:ind w:left="6481" w:hanging="360"/>
      </w:pPr>
      <w:rPr>
        <w:rFonts w:ascii="Wingdings" w:hAnsi="Wingdings" w:hint="default"/>
      </w:rPr>
    </w:lvl>
  </w:abstractNum>
  <w:abstractNum w:abstractNumId="3" w15:restartNumberingAfterBreak="0">
    <w:nsid w:val="22B64E1F"/>
    <w:multiLevelType w:val="hybridMultilevel"/>
    <w:tmpl w:val="903CB15E"/>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068" w:hanging="360"/>
      </w:pPr>
      <w:rPr>
        <w:rFonts w:ascii="Courier New" w:hAnsi="Courier New" w:cs="Courier New" w:hint="default"/>
      </w:rPr>
    </w:lvl>
    <w:lvl w:ilvl="2" w:tplc="040C0005" w:tentative="1">
      <w:start w:val="1"/>
      <w:numFmt w:val="bullet"/>
      <w:lvlText w:val=""/>
      <w:lvlJc w:val="left"/>
      <w:pPr>
        <w:ind w:left="1788" w:hanging="360"/>
      </w:pPr>
      <w:rPr>
        <w:rFonts w:ascii="Wingdings" w:hAnsi="Wingdings" w:hint="default"/>
      </w:rPr>
    </w:lvl>
    <w:lvl w:ilvl="3" w:tplc="040C0001" w:tentative="1">
      <w:start w:val="1"/>
      <w:numFmt w:val="bullet"/>
      <w:lvlText w:val=""/>
      <w:lvlJc w:val="left"/>
      <w:pPr>
        <w:ind w:left="2508" w:hanging="360"/>
      </w:pPr>
      <w:rPr>
        <w:rFonts w:ascii="Symbol" w:hAnsi="Symbol" w:hint="default"/>
      </w:rPr>
    </w:lvl>
    <w:lvl w:ilvl="4" w:tplc="040C0003" w:tentative="1">
      <w:start w:val="1"/>
      <w:numFmt w:val="bullet"/>
      <w:lvlText w:val="o"/>
      <w:lvlJc w:val="left"/>
      <w:pPr>
        <w:ind w:left="3228" w:hanging="360"/>
      </w:pPr>
      <w:rPr>
        <w:rFonts w:ascii="Courier New" w:hAnsi="Courier New" w:cs="Courier New" w:hint="default"/>
      </w:rPr>
    </w:lvl>
    <w:lvl w:ilvl="5" w:tplc="040C0005" w:tentative="1">
      <w:start w:val="1"/>
      <w:numFmt w:val="bullet"/>
      <w:lvlText w:val=""/>
      <w:lvlJc w:val="left"/>
      <w:pPr>
        <w:ind w:left="3948" w:hanging="360"/>
      </w:pPr>
      <w:rPr>
        <w:rFonts w:ascii="Wingdings" w:hAnsi="Wingdings" w:hint="default"/>
      </w:rPr>
    </w:lvl>
    <w:lvl w:ilvl="6" w:tplc="040C0001" w:tentative="1">
      <w:start w:val="1"/>
      <w:numFmt w:val="bullet"/>
      <w:lvlText w:val=""/>
      <w:lvlJc w:val="left"/>
      <w:pPr>
        <w:ind w:left="4668" w:hanging="360"/>
      </w:pPr>
      <w:rPr>
        <w:rFonts w:ascii="Symbol" w:hAnsi="Symbol" w:hint="default"/>
      </w:rPr>
    </w:lvl>
    <w:lvl w:ilvl="7" w:tplc="040C0003" w:tentative="1">
      <w:start w:val="1"/>
      <w:numFmt w:val="bullet"/>
      <w:lvlText w:val="o"/>
      <w:lvlJc w:val="left"/>
      <w:pPr>
        <w:ind w:left="5388" w:hanging="360"/>
      </w:pPr>
      <w:rPr>
        <w:rFonts w:ascii="Courier New" w:hAnsi="Courier New" w:cs="Courier New" w:hint="default"/>
      </w:rPr>
    </w:lvl>
    <w:lvl w:ilvl="8" w:tplc="040C0005" w:tentative="1">
      <w:start w:val="1"/>
      <w:numFmt w:val="bullet"/>
      <w:lvlText w:val=""/>
      <w:lvlJc w:val="left"/>
      <w:pPr>
        <w:ind w:left="6108" w:hanging="360"/>
      </w:pPr>
      <w:rPr>
        <w:rFonts w:ascii="Wingdings" w:hAnsi="Wingdings" w:hint="default"/>
      </w:rPr>
    </w:lvl>
  </w:abstractNum>
  <w:abstractNum w:abstractNumId="4" w15:restartNumberingAfterBreak="0">
    <w:nsid w:val="26A77F31"/>
    <w:multiLevelType w:val="hybridMultilevel"/>
    <w:tmpl w:val="8AD6CDF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4A36C67"/>
    <w:multiLevelType w:val="hybridMultilevel"/>
    <w:tmpl w:val="EE4A3E4E"/>
    <w:lvl w:ilvl="0" w:tplc="697EA424">
      <w:start w:val="1"/>
      <w:numFmt w:val="decimal"/>
      <w:pStyle w:val="Titre2"/>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4C785213"/>
    <w:multiLevelType w:val="hybridMultilevel"/>
    <w:tmpl w:val="F222944A"/>
    <w:lvl w:ilvl="0" w:tplc="F5240818">
      <w:start w:val="1"/>
      <w:numFmt w:val="decimal"/>
      <w:lvlText w:val="%1."/>
      <w:lvlJc w:val="left"/>
      <w:pPr>
        <w:ind w:left="720" w:hanging="360"/>
      </w:pPr>
      <w:rPr>
        <w:rFonts w:hint="default"/>
        <w:b/>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FD445D2"/>
    <w:multiLevelType w:val="hybridMultilevel"/>
    <w:tmpl w:val="0C4E8C0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583407FB"/>
    <w:multiLevelType w:val="hybridMultilevel"/>
    <w:tmpl w:val="A5B0039E"/>
    <w:lvl w:ilvl="0" w:tplc="040C0001">
      <w:start w:val="1"/>
      <w:numFmt w:val="bullet"/>
      <w:lvlText w:val=""/>
      <w:lvlJc w:val="left"/>
      <w:pPr>
        <w:ind w:left="1069" w:hanging="360"/>
      </w:pPr>
      <w:rPr>
        <w:rFonts w:ascii="Symbol" w:hAnsi="Symbol" w:hint="default"/>
      </w:rPr>
    </w:lvl>
    <w:lvl w:ilvl="1" w:tplc="040C0003" w:tentative="1">
      <w:start w:val="1"/>
      <w:numFmt w:val="bullet"/>
      <w:lvlText w:val="o"/>
      <w:lvlJc w:val="left"/>
      <w:pPr>
        <w:ind w:left="1441" w:hanging="360"/>
      </w:pPr>
      <w:rPr>
        <w:rFonts w:ascii="Courier New" w:hAnsi="Courier New" w:cs="Courier New" w:hint="default"/>
      </w:rPr>
    </w:lvl>
    <w:lvl w:ilvl="2" w:tplc="040C0005" w:tentative="1">
      <w:start w:val="1"/>
      <w:numFmt w:val="bullet"/>
      <w:lvlText w:val=""/>
      <w:lvlJc w:val="left"/>
      <w:pPr>
        <w:ind w:left="2161" w:hanging="360"/>
      </w:pPr>
      <w:rPr>
        <w:rFonts w:ascii="Wingdings" w:hAnsi="Wingdings" w:hint="default"/>
      </w:rPr>
    </w:lvl>
    <w:lvl w:ilvl="3" w:tplc="040C0001" w:tentative="1">
      <w:start w:val="1"/>
      <w:numFmt w:val="bullet"/>
      <w:lvlText w:val=""/>
      <w:lvlJc w:val="left"/>
      <w:pPr>
        <w:ind w:left="2881" w:hanging="360"/>
      </w:pPr>
      <w:rPr>
        <w:rFonts w:ascii="Symbol" w:hAnsi="Symbol" w:hint="default"/>
      </w:rPr>
    </w:lvl>
    <w:lvl w:ilvl="4" w:tplc="040C0003" w:tentative="1">
      <w:start w:val="1"/>
      <w:numFmt w:val="bullet"/>
      <w:lvlText w:val="o"/>
      <w:lvlJc w:val="left"/>
      <w:pPr>
        <w:ind w:left="3601" w:hanging="360"/>
      </w:pPr>
      <w:rPr>
        <w:rFonts w:ascii="Courier New" w:hAnsi="Courier New" w:cs="Courier New" w:hint="default"/>
      </w:rPr>
    </w:lvl>
    <w:lvl w:ilvl="5" w:tplc="040C0005" w:tentative="1">
      <w:start w:val="1"/>
      <w:numFmt w:val="bullet"/>
      <w:lvlText w:val=""/>
      <w:lvlJc w:val="left"/>
      <w:pPr>
        <w:ind w:left="4321" w:hanging="360"/>
      </w:pPr>
      <w:rPr>
        <w:rFonts w:ascii="Wingdings" w:hAnsi="Wingdings" w:hint="default"/>
      </w:rPr>
    </w:lvl>
    <w:lvl w:ilvl="6" w:tplc="040C0001" w:tentative="1">
      <w:start w:val="1"/>
      <w:numFmt w:val="bullet"/>
      <w:lvlText w:val=""/>
      <w:lvlJc w:val="left"/>
      <w:pPr>
        <w:ind w:left="5041" w:hanging="360"/>
      </w:pPr>
      <w:rPr>
        <w:rFonts w:ascii="Symbol" w:hAnsi="Symbol" w:hint="default"/>
      </w:rPr>
    </w:lvl>
    <w:lvl w:ilvl="7" w:tplc="040C0003" w:tentative="1">
      <w:start w:val="1"/>
      <w:numFmt w:val="bullet"/>
      <w:lvlText w:val="o"/>
      <w:lvlJc w:val="left"/>
      <w:pPr>
        <w:ind w:left="5761" w:hanging="360"/>
      </w:pPr>
      <w:rPr>
        <w:rFonts w:ascii="Courier New" w:hAnsi="Courier New" w:cs="Courier New" w:hint="default"/>
      </w:rPr>
    </w:lvl>
    <w:lvl w:ilvl="8" w:tplc="040C0005" w:tentative="1">
      <w:start w:val="1"/>
      <w:numFmt w:val="bullet"/>
      <w:lvlText w:val=""/>
      <w:lvlJc w:val="left"/>
      <w:pPr>
        <w:ind w:left="6481" w:hanging="360"/>
      </w:pPr>
      <w:rPr>
        <w:rFonts w:ascii="Wingdings" w:hAnsi="Wingdings" w:hint="default"/>
      </w:rPr>
    </w:lvl>
  </w:abstractNum>
  <w:abstractNum w:abstractNumId="9" w15:restartNumberingAfterBreak="0">
    <w:nsid w:val="642777AE"/>
    <w:multiLevelType w:val="hybridMultilevel"/>
    <w:tmpl w:val="56AC6FB0"/>
    <w:lvl w:ilvl="0" w:tplc="040C0001">
      <w:start w:val="1"/>
      <w:numFmt w:val="bullet"/>
      <w:lvlText w:val=""/>
      <w:lvlJc w:val="left"/>
      <w:pPr>
        <w:ind w:left="1068" w:hanging="360"/>
      </w:pPr>
      <w:rPr>
        <w:rFonts w:ascii="Symbol" w:hAnsi="Symbol" w:hint="default"/>
      </w:rPr>
    </w:lvl>
    <w:lvl w:ilvl="1" w:tplc="040C000F">
      <w:start w:val="1"/>
      <w:numFmt w:val="decimal"/>
      <w:lvlText w:val="%2."/>
      <w:lvlJc w:val="left"/>
      <w:pPr>
        <w:ind w:left="1068" w:hanging="360"/>
      </w:pPr>
      <w:rPr>
        <w:rFonts w:hint="default"/>
      </w:rPr>
    </w:lvl>
    <w:lvl w:ilvl="2" w:tplc="040C0005" w:tentative="1">
      <w:start w:val="1"/>
      <w:numFmt w:val="bullet"/>
      <w:lvlText w:val=""/>
      <w:lvlJc w:val="left"/>
      <w:pPr>
        <w:ind w:left="1788" w:hanging="360"/>
      </w:pPr>
      <w:rPr>
        <w:rFonts w:ascii="Wingdings" w:hAnsi="Wingdings" w:hint="default"/>
      </w:rPr>
    </w:lvl>
    <w:lvl w:ilvl="3" w:tplc="040C0001" w:tentative="1">
      <w:start w:val="1"/>
      <w:numFmt w:val="bullet"/>
      <w:lvlText w:val=""/>
      <w:lvlJc w:val="left"/>
      <w:pPr>
        <w:ind w:left="2508" w:hanging="360"/>
      </w:pPr>
      <w:rPr>
        <w:rFonts w:ascii="Symbol" w:hAnsi="Symbol" w:hint="default"/>
      </w:rPr>
    </w:lvl>
    <w:lvl w:ilvl="4" w:tplc="040C0003" w:tentative="1">
      <w:start w:val="1"/>
      <w:numFmt w:val="bullet"/>
      <w:lvlText w:val="o"/>
      <w:lvlJc w:val="left"/>
      <w:pPr>
        <w:ind w:left="3228" w:hanging="360"/>
      </w:pPr>
      <w:rPr>
        <w:rFonts w:ascii="Courier New" w:hAnsi="Courier New" w:cs="Courier New" w:hint="default"/>
      </w:rPr>
    </w:lvl>
    <w:lvl w:ilvl="5" w:tplc="040C0005" w:tentative="1">
      <w:start w:val="1"/>
      <w:numFmt w:val="bullet"/>
      <w:lvlText w:val=""/>
      <w:lvlJc w:val="left"/>
      <w:pPr>
        <w:ind w:left="3948" w:hanging="360"/>
      </w:pPr>
      <w:rPr>
        <w:rFonts w:ascii="Wingdings" w:hAnsi="Wingdings" w:hint="default"/>
      </w:rPr>
    </w:lvl>
    <w:lvl w:ilvl="6" w:tplc="040C0001" w:tentative="1">
      <w:start w:val="1"/>
      <w:numFmt w:val="bullet"/>
      <w:lvlText w:val=""/>
      <w:lvlJc w:val="left"/>
      <w:pPr>
        <w:ind w:left="4668" w:hanging="360"/>
      </w:pPr>
      <w:rPr>
        <w:rFonts w:ascii="Symbol" w:hAnsi="Symbol" w:hint="default"/>
      </w:rPr>
    </w:lvl>
    <w:lvl w:ilvl="7" w:tplc="040C0003" w:tentative="1">
      <w:start w:val="1"/>
      <w:numFmt w:val="bullet"/>
      <w:lvlText w:val="o"/>
      <w:lvlJc w:val="left"/>
      <w:pPr>
        <w:ind w:left="5388" w:hanging="360"/>
      </w:pPr>
      <w:rPr>
        <w:rFonts w:ascii="Courier New" w:hAnsi="Courier New" w:cs="Courier New" w:hint="default"/>
      </w:rPr>
    </w:lvl>
    <w:lvl w:ilvl="8" w:tplc="040C0005" w:tentative="1">
      <w:start w:val="1"/>
      <w:numFmt w:val="bullet"/>
      <w:lvlText w:val=""/>
      <w:lvlJc w:val="left"/>
      <w:pPr>
        <w:ind w:left="6108" w:hanging="360"/>
      </w:pPr>
      <w:rPr>
        <w:rFonts w:ascii="Wingdings" w:hAnsi="Wingdings" w:hint="default"/>
      </w:rPr>
    </w:lvl>
  </w:abstractNum>
  <w:abstractNum w:abstractNumId="10" w15:restartNumberingAfterBreak="0">
    <w:nsid w:val="6A773493"/>
    <w:multiLevelType w:val="hybridMultilevel"/>
    <w:tmpl w:val="F55667CA"/>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1" w15:restartNumberingAfterBreak="0">
    <w:nsid w:val="70FE19D9"/>
    <w:multiLevelType w:val="hybridMultilevel"/>
    <w:tmpl w:val="F8929FD2"/>
    <w:lvl w:ilvl="0" w:tplc="B1E05370">
      <w:numFmt w:val="bullet"/>
      <w:lvlText w:val="-"/>
      <w:lvlJc w:val="left"/>
      <w:pPr>
        <w:tabs>
          <w:tab w:val="num" w:pos="720"/>
        </w:tabs>
        <w:ind w:left="720" w:hanging="360"/>
      </w:pPr>
      <w:rPr>
        <w:rFonts w:ascii="Arial" w:eastAsia="Times New Roman" w:hAnsi="Arial" w:cs="Aria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35C5A96"/>
    <w:multiLevelType w:val="hybridMultilevel"/>
    <w:tmpl w:val="DCA40D0E"/>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3" w15:restartNumberingAfterBreak="0">
    <w:nsid w:val="7EF01E03"/>
    <w:multiLevelType w:val="hybridMultilevel"/>
    <w:tmpl w:val="3A2E7CC8"/>
    <w:lvl w:ilvl="0" w:tplc="040C0001">
      <w:start w:val="1"/>
      <w:numFmt w:val="bullet"/>
      <w:lvlText w:val=""/>
      <w:lvlJc w:val="left"/>
      <w:pPr>
        <w:ind w:left="1068" w:hanging="360"/>
      </w:pPr>
      <w:rPr>
        <w:rFonts w:ascii="Symbol" w:hAnsi="Symbol" w:hint="default"/>
      </w:rPr>
    </w:lvl>
    <w:lvl w:ilvl="1" w:tplc="040C0003">
      <w:start w:val="1"/>
      <w:numFmt w:val="bullet"/>
      <w:lvlText w:val="o"/>
      <w:lvlJc w:val="left"/>
      <w:pPr>
        <w:ind w:left="1068" w:hanging="360"/>
      </w:pPr>
      <w:rPr>
        <w:rFonts w:ascii="Courier New" w:hAnsi="Courier New" w:cs="Courier New" w:hint="default"/>
      </w:rPr>
    </w:lvl>
    <w:lvl w:ilvl="2" w:tplc="040C0005" w:tentative="1">
      <w:start w:val="1"/>
      <w:numFmt w:val="bullet"/>
      <w:lvlText w:val=""/>
      <w:lvlJc w:val="left"/>
      <w:pPr>
        <w:ind w:left="1788" w:hanging="360"/>
      </w:pPr>
      <w:rPr>
        <w:rFonts w:ascii="Wingdings" w:hAnsi="Wingdings" w:hint="default"/>
      </w:rPr>
    </w:lvl>
    <w:lvl w:ilvl="3" w:tplc="040C0001" w:tentative="1">
      <w:start w:val="1"/>
      <w:numFmt w:val="bullet"/>
      <w:lvlText w:val=""/>
      <w:lvlJc w:val="left"/>
      <w:pPr>
        <w:ind w:left="2508" w:hanging="360"/>
      </w:pPr>
      <w:rPr>
        <w:rFonts w:ascii="Symbol" w:hAnsi="Symbol" w:hint="default"/>
      </w:rPr>
    </w:lvl>
    <w:lvl w:ilvl="4" w:tplc="040C0003" w:tentative="1">
      <w:start w:val="1"/>
      <w:numFmt w:val="bullet"/>
      <w:lvlText w:val="o"/>
      <w:lvlJc w:val="left"/>
      <w:pPr>
        <w:ind w:left="3228" w:hanging="360"/>
      </w:pPr>
      <w:rPr>
        <w:rFonts w:ascii="Courier New" w:hAnsi="Courier New" w:cs="Courier New" w:hint="default"/>
      </w:rPr>
    </w:lvl>
    <w:lvl w:ilvl="5" w:tplc="040C0005" w:tentative="1">
      <w:start w:val="1"/>
      <w:numFmt w:val="bullet"/>
      <w:lvlText w:val=""/>
      <w:lvlJc w:val="left"/>
      <w:pPr>
        <w:ind w:left="3948" w:hanging="360"/>
      </w:pPr>
      <w:rPr>
        <w:rFonts w:ascii="Wingdings" w:hAnsi="Wingdings" w:hint="default"/>
      </w:rPr>
    </w:lvl>
    <w:lvl w:ilvl="6" w:tplc="040C0001" w:tentative="1">
      <w:start w:val="1"/>
      <w:numFmt w:val="bullet"/>
      <w:lvlText w:val=""/>
      <w:lvlJc w:val="left"/>
      <w:pPr>
        <w:ind w:left="4668" w:hanging="360"/>
      </w:pPr>
      <w:rPr>
        <w:rFonts w:ascii="Symbol" w:hAnsi="Symbol" w:hint="default"/>
      </w:rPr>
    </w:lvl>
    <w:lvl w:ilvl="7" w:tplc="040C0003" w:tentative="1">
      <w:start w:val="1"/>
      <w:numFmt w:val="bullet"/>
      <w:lvlText w:val="o"/>
      <w:lvlJc w:val="left"/>
      <w:pPr>
        <w:ind w:left="5388" w:hanging="360"/>
      </w:pPr>
      <w:rPr>
        <w:rFonts w:ascii="Courier New" w:hAnsi="Courier New" w:cs="Courier New" w:hint="default"/>
      </w:rPr>
    </w:lvl>
    <w:lvl w:ilvl="8" w:tplc="040C0005" w:tentative="1">
      <w:start w:val="1"/>
      <w:numFmt w:val="bullet"/>
      <w:lvlText w:val=""/>
      <w:lvlJc w:val="left"/>
      <w:pPr>
        <w:ind w:left="6108" w:hanging="360"/>
      </w:pPr>
      <w:rPr>
        <w:rFonts w:ascii="Wingdings" w:hAnsi="Wingdings" w:hint="default"/>
      </w:rPr>
    </w:lvl>
  </w:abstractNum>
  <w:num w:numId="1">
    <w:abstractNumId w:val="6"/>
  </w:num>
  <w:num w:numId="2">
    <w:abstractNumId w:val="12"/>
  </w:num>
  <w:num w:numId="3">
    <w:abstractNumId w:val="4"/>
  </w:num>
  <w:num w:numId="4">
    <w:abstractNumId w:val="10"/>
  </w:num>
  <w:num w:numId="5">
    <w:abstractNumId w:val="3"/>
  </w:num>
  <w:num w:numId="6">
    <w:abstractNumId w:val="0"/>
  </w:num>
  <w:num w:numId="7">
    <w:abstractNumId w:val="8"/>
  </w:num>
  <w:num w:numId="8">
    <w:abstractNumId w:val="9"/>
  </w:num>
  <w:num w:numId="9">
    <w:abstractNumId w:val="13"/>
  </w:num>
  <w:num w:numId="10">
    <w:abstractNumId w:val="1"/>
  </w:num>
  <w:num w:numId="11">
    <w:abstractNumId w:val="2"/>
  </w:num>
  <w:num w:numId="12">
    <w:abstractNumId w:val="7"/>
  </w:num>
  <w:num w:numId="13">
    <w:abstractNumId w:val="5"/>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B16"/>
    <w:rsid w:val="00012785"/>
    <w:rsid w:val="00012BD5"/>
    <w:rsid w:val="000A4144"/>
    <w:rsid w:val="000A5C99"/>
    <w:rsid w:val="000D1D22"/>
    <w:rsid w:val="000E607E"/>
    <w:rsid w:val="00107D38"/>
    <w:rsid w:val="00176AEB"/>
    <w:rsid w:val="001B3FB7"/>
    <w:rsid w:val="001B6189"/>
    <w:rsid w:val="001B7CE9"/>
    <w:rsid w:val="001F38EB"/>
    <w:rsid w:val="00205A7F"/>
    <w:rsid w:val="002125BB"/>
    <w:rsid w:val="00234B01"/>
    <w:rsid w:val="00236E2A"/>
    <w:rsid w:val="00294E75"/>
    <w:rsid w:val="002C0FD5"/>
    <w:rsid w:val="002C166F"/>
    <w:rsid w:val="002E7F0D"/>
    <w:rsid w:val="002F7BA1"/>
    <w:rsid w:val="00341C10"/>
    <w:rsid w:val="003949B4"/>
    <w:rsid w:val="00477257"/>
    <w:rsid w:val="00491B4E"/>
    <w:rsid w:val="004B7C0A"/>
    <w:rsid w:val="004D6930"/>
    <w:rsid w:val="00574BB6"/>
    <w:rsid w:val="005866D4"/>
    <w:rsid w:val="005C3D32"/>
    <w:rsid w:val="005D5327"/>
    <w:rsid w:val="005D7836"/>
    <w:rsid w:val="005E4D88"/>
    <w:rsid w:val="005F10F6"/>
    <w:rsid w:val="005F1FEA"/>
    <w:rsid w:val="0065302A"/>
    <w:rsid w:val="00670AEB"/>
    <w:rsid w:val="006846E0"/>
    <w:rsid w:val="00694338"/>
    <w:rsid w:val="00696387"/>
    <w:rsid w:val="006B2FA2"/>
    <w:rsid w:val="007062E7"/>
    <w:rsid w:val="00710144"/>
    <w:rsid w:val="007261EA"/>
    <w:rsid w:val="0072626C"/>
    <w:rsid w:val="00736F4C"/>
    <w:rsid w:val="00756B16"/>
    <w:rsid w:val="007E3948"/>
    <w:rsid w:val="00860F2F"/>
    <w:rsid w:val="008724C0"/>
    <w:rsid w:val="008C1129"/>
    <w:rsid w:val="008C3145"/>
    <w:rsid w:val="008E7926"/>
    <w:rsid w:val="009605D7"/>
    <w:rsid w:val="00972AF1"/>
    <w:rsid w:val="0097776D"/>
    <w:rsid w:val="00990830"/>
    <w:rsid w:val="009954B6"/>
    <w:rsid w:val="00A1408F"/>
    <w:rsid w:val="00A52F16"/>
    <w:rsid w:val="00A61C05"/>
    <w:rsid w:val="00A90509"/>
    <w:rsid w:val="00A917C2"/>
    <w:rsid w:val="00A97735"/>
    <w:rsid w:val="00AA6B96"/>
    <w:rsid w:val="00AB3E45"/>
    <w:rsid w:val="00AF3A6E"/>
    <w:rsid w:val="00B6042D"/>
    <w:rsid w:val="00B6645E"/>
    <w:rsid w:val="00BC179D"/>
    <w:rsid w:val="00C32DE2"/>
    <w:rsid w:val="00C32F3E"/>
    <w:rsid w:val="00C33A00"/>
    <w:rsid w:val="00C83BA4"/>
    <w:rsid w:val="00CB1268"/>
    <w:rsid w:val="00CD7CFC"/>
    <w:rsid w:val="00D07277"/>
    <w:rsid w:val="00D10F56"/>
    <w:rsid w:val="00D24FA0"/>
    <w:rsid w:val="00D55AD5"/>
    <w:rsid w:val="00DC108C"/>
    <w:rsid w:val="00DE3F2E"/>
    <w:rsid w:val="00DF1350"/>
    <w:rsid w:val="00E20313"/>
    <w:rsid w:val="00F06840"/>
    <w:rsid w:val="00F2442E"/>
    <w:rsid w:val="00F34F17"/>
    <w:rsid w:val="00F6168B"/>
    <w:rsid w:val="00F71978"/>
    <w:rsid w:val="00F80D4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82E6B2"/>
  <w15:docId w15:val="{F37170DB-6EF0-4C85-AD6E-C2208FCB4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2">
    <w:name w:val="heading 2"/>
    <w:basedOn w:val="Normal"/>
    <w:next w:val="Normal"/>
    <w:link w:val="Titre2Car"/>
    <w:uiPriority w:val="9"/>
    <w:unhideWhenUsed/>
    <w:qFormat/>
    <w:rsid w:val="002125BB"/>
    <w:pPr>
      <w:keepNext/>
      <w:keepLines/>
      <w:numPr>
        <w:numId w:val="13"/>
      </w:numPr>
      <w:spacing w:before="240" w:line="240" w:lineRule="auto"/>
      <w:ind w:left="714" w:hanging="357"/>
      <w:outlineLvl w:val="1"/>
    </w:pPr>
    <w:rPr>
      <w:rFonts w:eastAsiaTheme="majorEastAsia" w:cstheme="majorBidi"/>
      <w:b/>
      <w:bCs/>
      <w:color w:val="002060"/>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56B16"/>
    <w:pPr>
      <w:ind w:left="720"/>
      <w:contextualSpacing/>
    </w:pPr>
  </w:style>
  <w:style w:type="table" w:styleId="Grilledutableau">
    <w:name w:val="Table Grid"/>
    <w:basedOn w:val="TableauNormal"/>
    <w:uiPriority w:val="59"/>
    <w:rsid w:val="00977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ramecouleur-Accent1">
    <w:name w:val="Colorful Shading Accent 1"/>
    <w:basedOn w:val="TableauNormal"/>
    <w:uiPriority w:val="71"/>
    <w:rsid w:val="00A917C2"/>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moyenne2-Accent1">
    <w:name w:val="Medium Shading 2 Accent 1"/>
    <w:basedOn w:val="TableauNormal"/>
    <w:uiPriority w:val="64"/>
    <w:rsid w:val="00A917C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1-Accent1">
    <w:name w:val="Medium Shading 1 Accent 1"/>
    <w:basedOn w:val="TableauNormal"/>
    <w:uiPriority w:val="63"/>
    <w:rsid w:val="00A917C2"/>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eclaire-Accent1">
    <w:name w:val="Light List Accent 1"/>
    <w:basedOn w:val="TableauNormal"/>
    <w:uiPriority w:val="61"/>
    <w:rsid w:val="0072626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Lienhypertexte">
    <w:name w:val="Hyperlink"/>
    <w:basedOn w:val="Policepardfaut"/>
    <w:uiPriority w:val="99"/>
    <w:unhideWhenUsed/>
    <w:rsid w:val="00C33A00"/>
    <w:rPr>
      <w:color w:val="0000FF" w:themeColor="hyperlink"/>
      <w:u w:val="single"/>
    </w:rPr>
  </w:style>
  <w:style w:type="character" w:styleId="Lienhypertextesuivivisit">
    <w:name w:val="FollowedHyperlink"/>
    <w:basedOn w:val="Policepardfaut"/>
    <w:uiPriority w:val="99"/>
    <w:semiHidden/>
    <w:unhideWhenUsed/>
    <w:rsid w:val="00C33A00"/>
    <w:rPr>
      <w:color w:val="800080" w:themeColor="followedHyperlink"/>
      <w:u w:val="single"/>
    </w:rPr>
  </w:style>
  <w:style w:type="paragraph" w:styleId="Sous-titre">
    <w:name w:val="Subtitle"/>
    <w:basedOn w:val="Normal"/>
    <w:next w:val="Normal"/>
    <w:link w:val="Sous-titreCar"/>
    <w:uiPriority w:val="11"/>
    <w:qFormat/>
    <w:rsid w:val="002C0FD5"/>
    <w:pPr>
      <w:numPr>
        <w:ilvl w:val="1"/>
      </w:numPr>
    </w:pPr>
    <w:rPr>
      <w:rFonts w:asciiTheme="majorHAnsi" w:eastAsiaTheme="majorEastAsia" w:hAnsiTheme="majorHAnsi" w:cstheme="majorBidi"/>
      <w:i/>
      <w:iCs/>
      <w:spacing w:val="15"/>
      <w:szCs w:val="24"/>
    </w:rPr>
  </w:style>
  <w:style w:type="character" w:customStyle="1" w:styleId="Sous-titreCar">
    <w:name w:val="Sous-titre Car"/>
    <w:basedOn w:val="Policepardfaut"/>
    <w:link w:val="Sous-titre"/>
    <w:uiPriority w:val="11"/>
    <w:rsid w:val="002C0FD5"/>
    <w:rPr>
      <w:rFonts w:asciiTheme="majorHAnsi" w:eastAsiaTheme="majorEastAsia" w:hAnsiTheme="majorHAnsi" w:cstheme="majorBidi"/>
      <w:i/>
      <w:iCs/>
      <w:spacing w:val="15"/>
      <w:szCs w:val="24"/>
    </w:rPr>
  </w:style>
  <w:style w:type="character" w:customStyle="1" w:styleId="Titre2Car">
    <w:name w:val="Titre 2 Car"/>
    <w:basedOn w:val="Policepardfaut"/>
    <w:link w:val="Titre2"/>
    <w:uiPriority w:val="9"/>
    <w:rsid w:val="002125BB"/>
    <w:rPr>
      <w:rFonts w:eastAsiaTheme="majorEastAsia" w:cstheme="majorBidi"/>
      <w:b/>
      <w:bCs/>
      <w:color w:val="002060"/>
      <w:szCs w:val="26"/>
    </w:rPr>
  </w:style>
  <w:style w:type="table" w:styleId="Grillemoyenne3-Accent1">
    <w:name w:val="Medium Grid 3 Accent 1"/>
    <w:basedOn w:val="TableauNormal"/>
    <w:uiPriority w:val="69"/>
    <w:rsid w:val="00BC179D"/>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En-tte">
    <w:name w:val="header"/>
    <w:basedOn w:val="Normal"/>
    <w:link w:val="En-tteCar"/>
    <w:uiPriority w:val="99"/>
    <w:unhideWhenUsed/>
    <w:rsid w:val="005F1FEA"/>
    <w:pPr>
      <w:tabs>
        <w:tab w:val="center" w:pos="4536"/>
        <w:tab w:val="right" w:pos="9072"/>
      </w:tabs>
      <w:spacing w:after="0" w:line="240" w:lineRule="auto"/>
    </w:pPr>
  </w:style>
  <w:style w:type="character" w:customStyle="1" w:styleId="En-tteCar">
    <w:name w:val="En-tête Car"/>
    <w:basedOn w:val="Policepardfaut"/>
    <w:link w:val="En-tte"/>
    <w:uiPriority w:val="99"/>
    <w:rsid w:val="005F1FEA"/>
  </w:style>
  <w:style w:type="paragraph" w:styleId="Pieddepage">
    <w:name w:val="footer"/>
    <w:basedOn w:val="Normal"/>
    <w:link w:val="PieddepageCar"/>
    <w:uiPriority w:val="99"/>
    <w:unhideWhenUsed/>
    <w:rsid w:val="005F1FE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F1FEA"/>
  </w:style>
  <w:style w:type="character" w:styleId="Numrodepage">
    <w:name w:val="page number"/>
    <w:basedOn w:val="Policepardfaut"/>
    <w:uiPriority w:val="99"/>
    <w:unhideWhenUsed/>
    <w:rsid w:val="00176A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E83AA3-4B20-4CA3-B1E0-1E0051A42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Pages>
  <Words>488</Words>
  <Characters>2685</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KOEHLER Joris</dc:creator>
  <cp:lastModifiedBy>Pierre</cp:lastModifiedBy>
  <cp:revision>4</cp:revision>
  <dcterms:created xsi:type="dcterms:W3CDTF">2018-11-06T17:05:00Z</dcterms:created>
  <dcterms:modified xsi:type="dcterms:W3CDTF">2018-11-06T18:10:00Z</dcterms:modified>
</cp:coreProperties>
</file>